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245745</wp:posOffset>
                </wp:positionH>
                <wp:positionV relativeFrom="page">
                  <wp:posOffset>584835</wp:posOffset>
                </wp:positionV>
                <wp:extent cx="6730365" cy="759015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840" cy="758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059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390"/>
                              <w:gridCol w:w="9207"/>
                            </w:tblGrid>
                            <w:tr>
                              <w:trPr/>
                              <w:tc>
                                <w:tcPr>
                                  <w:tcW w:w="10597" w:type="dxa"/>
                                  <w:gridSpan w:val="2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4F6228" w:themeColor="accent3" w:themeShade="80"/>
                                      <w:sz w:val="30"/>
                                      <w:szCs w:val="30"/>
                                      <w:lang w:val="fr-FR"/>
                                    </w:rPr>
                                    <w:t xml:space="preserve">FORMULAIRE D’INSCRIPTION -  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2020172343"/>
                                    </w:sdtPr>
                                    <w:sdtContent>
                                      <w:r>
                                        <w:rPr>
                                          <w:b/>
                                          <w:bCs/>
                                          <w:color w:val="4F6228"/>
                                          <w:sz w:val="30"/>
                                          <w:szCs w:val="30"/>
                                          <w:lang w:val="fr-FR"/>
                                        </w:rPr>
                                        <w:t>La mobilisation des fonds Erasmus par les PLIE et l’articulation avec les opérations FSE des PLIE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>
                                      <w:b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r>
                                  <w:bookmarkStart w:id="0" w:name="__UnoMark__524_401905"/>
                                  <w:bookmarkStart w:id="1" w:name="__UnoMark__524_401905"/>
                                  <w:bookmarkEnd w:id="1"/>
                                </w:p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bookmarkStart w:id="2" w:name="__UnoMark__525_401905"/>
                                  <w:bookmarkEnd w:id="2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La Structure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240" w:after="180"/>
                                    <w:rPr/>
                                  </w:pPr>
                                  <w:bookmarkStart w:id="3" w:name="__UnoMark__526_401905"/>
                                  <w:bookmarkEnd w:id="3"/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:lang w:val="fr-FR"/>
                                    </w:rPr>
                                    <w:t>STRUCTURE :</w:t>
                                  </w:r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89827790"/>
                                    </w:sdtPr>
                                    <w:sdtContent>
                                      <w:r>
                                        <w:rPr>
                                          <w:rStyle w:val="PlaceholderText"/>
                                          <w:sz w:val="20"/>
                                          <w:lang w:val="fr-FR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ADRESSE : </w:t>
                                  </w:r>
                                  <w:sdt>
                                    <w:sdtPr>
                                      <w:id w:val="941293119"/>
                                    </w:sdtPr>
                                    <w:sdtContent>
                                      <w:r>
                                        <w:rPr>
                                          <w:rStyle w:val="PlaceholderText"/>
                                          <w:sz w:val="20"/>
                                          <w:lang w:val="fr-FR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TEL : </w:t>
                                  </w:r>
                                  <w:sdt>
                                    <w:sdtPr>
                                      <w:id w:val="1818347784"/>
                                    </w:sdtPr>
                                    <w:sdtContent>
                                      <w:r>
                                        <w:rPr>
                                          <w:rStyle w:val="PlaceholderText"/>
                                          <w:sz w:val="20"/>
                                          <w:lang w:val="fr-FR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E-mail : </w:t>
                                  </w:r>
                                  <w:sdt>
                                    <w:sdtPr>
                                      <w:id w:val="134748372"/>
                                    </w:sdtPr>
                                    <w:sdtContent>
                                      <w:bookmarkStart w:id="4" w:name="__UnoMark__527_401905"/>
                                      <w:bookmarkEnd w:id="4"/>
                                      <w:r>
                                        <w:rPr>
                                          <w:rStyle w:val="PlaceholderText"/>
                                          <w:sz w:val="20"/>
                                          <w:lang w:val="fr-FR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bookmarkStart w:id="5" w:name="__UnoMark__529_401905"/>
                                  <w:bookmarkStart w:id="6" w:name="__UnoMark__528_401905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Le participant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bookmarkStart w:id="7" w:name="__UnoMark__530_401905"/>
                                  <w:bookmarkEnd w:id="7"/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Nom 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E-Mail : </w:t>
                                  </w:r>
                                  <w:sdt>
                                    <w:sdtPr>
                                      <w:id w:val="1963762726"/>
                                    </w:sdtPr>
                                    <w:sdtContent>
                                      <w:r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bookmarkStart w:id="8" w:name="__UnoMark__531_401905"/>
                                  <w:bookmarkEnd w:id="8"/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Fonction :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bookmarkStart w:id="9" w:name="__UnoMark__533_401905"/>
                                  <w:bookmarkStart w:id="10" w:name="__UnoMark__532_401905"/>
                                  <w:bookmarkEnd w:id="9"/>
                                  <w:bookmarkEnd w:id="10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La session 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bookmarkStart w:id="11" w:name="__UnoMark__534_401905"/>
                                  <w:bookmarkEnd w:id="11"/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Intitulé de la journée technique : </w:t>
                                  </w:r>
                                  <w:sdt>
                                    <w:sdtPr>
                                      <w:id w:val="566603154"/>
                                    </w:sdtPr>
                                    <w:sdtContent>
                                      <w:r>
                                        <w:rPr/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sz w:val="22"/>
                                          <w:szCs w:val="20"/>
                                          <w:lang w:val="fr-FR"/>
                                        </w:rPr>
                                        <w:t>La mobilisation des fonds Erasmus par les PLIE et l’articulation avec les opérations FSE des PLIE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>Lieu :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0"/>
                                      <w:lang w:val="fr-FR"/>
                                    </w:rPr>
                                    <w:t>Paris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Dates : </w:t>
                                  </w:r>
                                  <w:bookmarkStart w:id="12" w:name="__UnoMark__535_401905"/>
                                  <w:bookmarkEnd w:id="12"/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>7 Février 20</w:t>
                                  </w:r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bookmarkStart w:id="13" w:name="__UnoMark__536_401905"/>
                                  <w:bookmarkEnd w:id="13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Les frais de participation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>
                                      <w:b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r>
                                  <w:bookmarkStart w:id="14" w:name="__UnoMark__537_401905"/>
                                  <w:bookmarkStart w:id="15" w:name="__UnoMark__537_401905"/>
                                  <w:bookmarkEnd w:id="15"/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16" w:name="__UnoMark__538_401905"/>
                                  <w:bookmarkStart w:id="17" w:name="__UnoMark__538_401905"/>
                                  <w:bookmarkEnd w:id="17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Voir programme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Une facture valant devis vous sera adressée dès réception du formulaire d’inscription.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color w:val="000000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eastAsia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eastAsia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0 euros par personne </w:t>
                                      </w:r>
                                      <w:r>
                                        <w:rPr>
                                          <w:rFonts w:eastAsia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si PLIE adhérent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bCs w:val="false"/>
                                          <w:i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eastAsia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110 euros par personne si PLIE non-adhérent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  <w:t>Toute demande d’annulation ne pourra être acceptée que si elle nous parvient 1</w:t>
                                  </w:r>
                                  <w:r>
                                    <w:rPr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jours avant le début de la formation. Au-delà de cette date, les frais de participation seront dus et non remboursable.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i/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18" w:name="__UnoMark__539_401905"/>
                                  <w:bookmarkStart w:id="19" w:name="__UnoMark__539_401905"/>
                                  <w:bookmarkEnd w:id="19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bookmarkStart w:id="20" w:name="__UnoMark__540_401905"/>
                                  <w:bookmarkEnd w:id="20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Règlement 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>
                                      <w:b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r>
                                  <w:bookmarkStart w:id="21" w:name="__UnoMark__541_401905"/>
                                  <w:bookmarkStart w:id="22" w:name="__UnoMark__541_401905"/>
                                  <w:bookmarkEnd w:id="22"/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23" w:name="__UnoMark__542_401905"/>
                                  <w:bookmarkStart w:id="24" w:name="__UnoMark__542_401905"/>
                                  <w:bookmarkEnd w:id="24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Toute inscription ne sera prise en compte qu’à réception du paiement ou du bon d’engagement sous réserve de disponibilité.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color w:val="000000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>PAR CHEQUE : à établir à l’ordre d’EUROPLIE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8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color w:val="00000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PAR MANDAT ou VIREMENT BANCAIRE 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>Les coordonnées bancaires :</w:t>
                                  </w:r>
                                </w:p>
                                <w:tbl>
                                  <w:tblPr>
                                    <w:tblW w:w="8957" w:type="dxa"/>
                                    <w:jc w:val="center"/>
                                    <w:tblInd w:w="0" w:type="dxa"/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793"/>
                                    <w:gridCol w:w="1789"/>
                                    <w:gridCol w:w="1784"/>
                                    <w:gridCol w:w="1826"/>
                                    <w:gridCol w:w="1765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1793" w:type="dxa"/>
                                        <w:vMerge w:val="restar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Identité bancaire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17515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4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90000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6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08084491874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93" w:type="dxa"/>
                                        <w:vMerge w:val="continue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banque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4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guichet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6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compte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Clé RIB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8957" w:type="dxa"/>
                                        <w:gridSpan w:val="5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18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Domiciliation :</w:t>
                                        </w: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CE ILE-DE-FRANCE PARIS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543_401905"/>
                                  <w:bookmarkEnd w:id="25"/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0"/>
                                      <w:lang w:val="fr-FR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240" w:after="0"/>
                                    <w:rPr/>
                                  </w:pPr>
                                  <w:bookmarkStart w:id="26" w:name="__UnoMark__545_401905"/>
                                  <w:bookmarkStart w:id="27" w:name="__UnoMark__544_401905"/>
                                  <w:bookmarkEnd w:id="26"/>
                                  <w:bookmarkEnd w:id="27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A retourner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3" w:firstLine="251"/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28" w:name="__UnoMark__546_401905"/>
                                  <w:bookmarkStart w:id="29" w:name="__UnoMark__546_401905"/>
                                  <w:bookmarkEnd w:id="29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3" w:hanging="0"/>
                                    <w:rPr/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>A retourner par courrier, mail  à 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3" w:hanging="0"/>
                                    <w:rPr/>
                                  </w:pPr>
                                  <w:hyperlink r:id="rId2">
                                    <w:r>
                                      <w:rPr>
                                        <w:rStyle w:val="LienInternet"/>
                                        <w:rFonts w:cs="Calibri"/>
                                        <w:sz w:val="20"/>
                                        <w:szCs w:val="20"/>
                                        <w:lang w:val="fr-FR"/>
                                      </w:rPr>
                                      <w:t>contact@europlie.asso.fr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spacing w:before="0" w:after="1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19.35pt;margin-top:46.05pt;width:529.85pt;height:597.55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lledutableau"/>
                        <w:tblW w:w="10598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390"/>
                        <w:gridCol w:w="9207"/>
                      </w:tblGrid>
                      <w:tr>
                        <w:trPr/>
                        <w:tc>
                          <w:tcPr>
                            <w:tcW w:w="10597" w:type="dxa"/>
                            <w:gridSpan w:val="2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4F6228" w:themeColor="accent3" w:themeShade="80"/>
                                <w:sz w:val="30"/>
                                <w:szCs w:val="30"/>
                                <w:lang w:val="fr-FR"/>
                              </w:rPr>
                              <w:t xml:space="preserve">FORMULAIRE D’INSCRIPTION - 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id w:val="1528332021"/>
                              </w:sdtPr>
                              <w:sdtContent>
                                <w:r>
                                  <w:rPr>
                                    <w:b/>
                                    <w:bCs/>
                                    <w:color w:val="4F6228"/>
                                    <w:sz w:val="30"/>
                                    <w:szCs w:val="30"/>
                                    <w:lang w:val="fr-FR"/>
                                  </w:rPr>
                                  <w:t>La mobilisation des fonds Erasmus par les PLIE et l’articulation avec les opérations FSE des PLIE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240" w:after="0"/>
                              <w:rPr>
                                <w:b/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r>
                            <w:bookmarkStart w:id="30" w:name="__UnoMark__524_401905"/>
                            <w:bookmarkStart w:id="31" w:name="__UnoMark__524_401905"/>
                            <w:bookmarkEnd w:id="31"/>
                          </w:p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bookmarkStart w:id="32" w:name="__UnoMark__525_401905"/>
                            <w:bookmarkEnd w:id="32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La Structure</w:t>
                            </w:r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240" w:after="180"/>
                              <w:rPr/>
                            </w:pPr>
                            <w:bookmarkStart w:id="33" w:name="__UnoMark__526_401905"/>
                            <w:bookmarkEnd w:id="33"/>
                            <w:r>
                              <w:rPr>
                                <w:b/>
                                <w:sz w:val="22"/>
                                <w:szCs w:val="20"/>
                                <w:lang w:val="fr-FR"/>
                              </w:rPr>
                              <w:t>STRUCTURE :</w:t>
                            </w:r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id w:val="553969352"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lang w:val="fr-FR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:lang w:val="fr-FR"/>
                              </w:rPr>
                              <w:t xml:space="preserve">ADRESSE : </w:t>
                            </w:r>
                            <w:sdt>
                              <w:sdtPr>
                                <w:id w:val="2046478851"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lang w:val="fr-FR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:lang w:val="fr-FR"/>
                              </w:rPr>
                              <w:t xml:space="preserve">TEL : </w:t>
                            </w:r>
                            <w:sdt>
                              <w:sdtPr>
                                <w:id w:val="1952889108"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lang w:val="fr-FR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:lang w:val="fr-FR"/>
                              </w:rPr>
                              <w:t xml:space="preserve">E-mail : </w:t>
                            </w:r>
                            <w:sdt>
                              <w:sdtPr>
                                <w:id w:val="1063588947"/>
                              </w:sdtPr>
                              <w:sdtContent>
                                <w:bookmarkStart w:id="34" w:name="__UnoMark__527_401905"/>
                                <w:bookmarkEnd w:id="34"/>
                                <w:r>
                                  <w:rPr>
                                    <w:rStyle w:val="PlaceholderText"/>
                                    <w:sz w:val="20"/>
                                    <w:lang w:val="fr-FR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bookmarkStart w:id="35" w:name="__UnoMark__529_401905"/>
                            <w:bookmarkStart w:id="36" w:name="__UnoMark__528_401905"/>
                            <w:bookmarkEnd w:id="35"/>
                            <w:bookmarkEnd w:id="36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Le participant</w:t>
                            </w:r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bookmarkStart w:id="37" w:name="__UnoMark__530_401905"/>
                            <w:bookmarkEnd w:id="37"/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Nom :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E-Mail : </w:t>
                            </w:r>
                            <w:sdt>
                              <w:sdtPr>
                                <w:id w:val="1246858559"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bookmarkStart w:id="38" w:name="__UnoMark__531_401905"/>
                            <w:bookmarkEnd w:id="38"/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Fonction :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bookmarkStart w:id="39" w:name="__UnoMark__533_401905"/>
                            <w:bookmarkStart w:id="40" w:name="__UnoMark__532_401905"/>
                            <w:bookmarkEnd w:id="39"/>
                            <w:bookmarkEnd w:id="40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 xml:space="preserve">La session </w:t>
                            </w:r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bookmarkStart w:id="41" w:name="__UnoMark__534_401905"/>
                            <w:bookmarkEnd w:id="41"/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Intitulé de la journée technique : </w:t>
                            </w:r>
                            <w:sdt>
                              <w:sdtPr>
                                <w:id w:val="1170140150"/>
                              </w:sdtPr>
                              <w:sdtContent>
                                <w:r>
                                  <w:rPr/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fr-FR"/>
                                  </w:rPr>
                                  <w:t>La mobilisation des fonds Erasmus par les PLIE et l’articulation avec les opérations FSE des PLIE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>Lieu :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>Paris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Dates : </w:t>
                            </w:r>
                            <w:bookmarkStart w:id="42" w:name="__UnoMark__535_401905"/>
                            <w:bookmarkEnd w:id="42"/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>7 Février 20</w:t>
                            </w:r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>20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bookmarkStart w:id="43" w:name="__UnoMark__536_401905"/>
                            <w:bookmarkEnd w:id="43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Les frais de participation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240" w:after="0"/>
                              <w:rPr>
                                <w:b/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r>
                            <w:bookmarkStart w:id="44" w:name="__UnoMark__537_401905"/>
                            <w:bookmarkStart w:id="45" w:name="__UnoMark__537_401905"/>
                            <w:bookmarkEnd w:id="45"/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46" w:name="__UnoMark__538_401905"/>
                            <w:bookmarkStart w:id="47" w:name="__UnoMark__538_401905"/>
                            <w:bookmarkEnd w:id="47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Voir programme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Une facture valant devis vous sera adressée dès réception du formulaire d’inscription.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  <w:r>
                                  <w:rPr>
                                    <w:rFonts w:eastAsia="MS Gothic" w:ascii="MS Gothic" w:hAnsi="MS Gothic"/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>8</w:t>
                                </w:r>
                                <w:r>
                                  <w:rPr>
                                    <w:rFonts w:eastAsia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0 euros par personne </w:t>
                                </w:r>
                                <w:r>
                                  <w:rPr>
                                    <w:rFonts w:eastAsia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>si PLIE adhérent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  <w:r>
                                  <w:rPr>
                                    <w:rFonts w:eastAsia="MS Gothic" w:ascii="MS Gothic" w:hAnsi="MS Gothic"/>
                                    <w:b/>
                                    <w:bCs w:val="false"/>
                                    <w:i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>110 euros par personne si PLIE non-adhérent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Toute demande d’annulation ne pourra être acceptée que si elle nous parvient 1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jours avant le début de la formation. Au-delà de cette date, les frais de participation seront dus et non remboursable.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i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48" w:name="__UnoMark__539_401905"/>
                            <w:bookmarkStart w:id="49" w:name="__UnoMark__539_401905"/>
                            <w:bookmarkEnd w:id="49"/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bookmarkStart w:id="50" w:name="__UnoMark__540_401905"/>
                            <w:bookmarkEnd w:id="50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Règlement 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240" w:after="0"/>
                              <w:rPr>
                                <w:b/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r>
                            <w:bookmarkStart w:id="51" w:name="__UnoMark__541_401905"/>
                            <w:bookmarkStart w:id="52" w:name="__UnoMark__541_401905"/>
                            <w:bookmarkEnd w:id="52"/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53" w:name="__UnoMark__542_401905"/>
                            <w:bookmarkStart w:id="54" w:name="__UnoMark__542_401905"/>
                            <w:bookmarkEnd w:id="54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Toute inscription ne sera prise en compte qu’à réception du paiement ou du bon d’engagement sous réserve de disponibilité.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>PAR CHEQUE : à établir à l’ordre d’EUROPLIE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708"/>
                              <w:rPr/>
                            </w:pP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color w:val="00000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 xml:space="preserve">PAR MANDAT ou VIREMENT BANCAIRE :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>Les coordonnées bancaires :</w:t>
                            </w:r>
                          </w:p>
                          <w:tbl>
                            <w:tblPr>
                              <w:tblW w:w="8957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793"/>
                              <w:gridCol w:w="1789"/>
                              <w:gridCol w:w="1784"/>
                              <w:gridCol w:w="1826"/>
                              <w:gridCol w:w="1765"/>
                            </w:tblGrid>
                            <w:tr>
                              <w:trPr/>
                              <w:tc>
                                <w:tcPr>
                                  <w:tcW w:w="1793" w:type="dxa"/>
                                  <w:vMerge w:val="restar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Identité bancaire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17515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90000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08084491874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93" w:type="dxa"/>
                                  <w:vMerge w:val="continue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banque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guichet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compte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Clé RIB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57" w:type="dxa"/>
                                  <w:gridSpan w:val="5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8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Domiciliation :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CE ILE-DE-FRANCE PARIS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5" w:name="__UnoMark__543_401905"/>
                            <w:bookmarkEnd w:id="55"/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FR"/>
                              </w:rPr>
                              <w:t>K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240" w:after="0"/>
                              <w:rPr/>
                            </w:pPr>
                            <w:bookmarkStart w:id="56" w:name="__UnoMark__545_401905"/>
                            <w:bookmarkStart w:id="57" w:name="__UnoMark__544_401905"/>
                            <w:bookmarkEnd w:id="56"/>
                            <w:bookmarkEnd w:id="57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A retourner</w:t>
                            </w:r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33" w:firstLine="251"/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58" w:name="__UnoMark__546_401905"/>
                            <w:bookmarkStart w:id="59" w:name="__UnoMark__546_401905"/>
                            <w:bookmarkEnd w:id="59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33" w:hanging="0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>A retourner par courrier, mail  à 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33" w:hanging="0"/>
                              <w:rPr/>
                            </w:pPr>
                            <w:hyperlink r:id="rId3">
                              <w:r>
                                <w:rPr>
                                  <w:rStyle w:val="LienInternet"/>
                                  <w:rFonts w:cs="Calibri"/>
                                  <w:sz w:val="20"/>
                                  <w:szCs w:val="20"/>
                                  <w:lang w:val="fr-FR"/>
                                </w:rPr>
                                <w:t>contact@europlie.asso.fr</w:t>
                              </w:r>
                            </w:hyperlink>
                          </w:p>
                        </w:tc>
                      </w:tr>
                    </w:tbl>
                    <w:p>
                      <w:pPr>
                        <w:pStyle w:val="Contenudecadre"/>
                        <w:spacing w:before="0" w:after="1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567" w:right="567" w:header="0" w:top="227" w:footer="0" w:bottom="2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Noto Sans">
    <w:charset w:val="00"/>
    <w:family w:val="roman"/>
    <w:pitch w:val="variable"/>
  </w:font>
  <w:font w:name="Courier New">
    <w:charset w:val="00"/>
    <w:family w:val="roman"/>
    <w:pitch w:val="variable"/>
  </w:font>
  <w:font w:name="0">
    <w:charset w:val="00"/>
    <w:family w:val="roman"/>
    <w:pitch w:val="variable"/>
  </w:font>
  <w:font w:name="Optima">
    <w:charset w:val="00"/>
    <w:family w:val="roman"/>
    <w:pitch w:val="variable"/>
  </w:font>
  <w:font w:name="Segoe UI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08f2"/>
    <w:pPr>
      <w:widowControl/>
      <w:bidi w:val="0"/>
      <w:spacing w:lineRule="auto" w:line="240"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nhideWhenUsed/>
    <w:rsid w:val="00cb08f2"/>
    <w:rPr>
      <w:color w:val="0000FF"/>
      <w:u w:val="single"/>
    </w:rPr>
  </w:style>
  <w:style w:type="character" w:styleId="TitreCar" w:customStyle="1">
    <w:name w:val="Titre Car"/>
    <w:basedOn w:val="DefaultParagraphFont"/>
    <w:link w:val="Titre"/>
    <w:qFormat/>
    <w:rsid w:val="00cb08f2"/>
    <w:rPr>
      <w:rFonts w:ascii="Comic Sans MS" w:hAnsi="Comic Sans MS" w:eastAsia="Times New Roman" w:cs="Times New Roman"/>
      <w:b/>
      <w:bCs/>
      <w:sz w:val="36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Batang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alibri"/>
      <w:sz w:val="20"/>
      <w:szCs w:val="20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ageReference" w:customStyle="1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reCar"/>
    <w:qFormat/>
    <w:rsid w:val="00cb08f2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0" w:after="0"/>
      <w:jc w:val="center"/>
    </w:pPr>
    <w:rPr>
      <w:rFonts w:ascii="Comic Sans MS" w:hAnsi="Comic Sans MS" w:eastAsia="Times New Roman"/>
      <w:b/>
      <w:bCs/>
      <w:color w:val="00000A"/>
      <w:sz w:val="36"/>
      <w:szCs w:val="24"/>
      <w:lang w:val="fr-FR"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5177a0"/>
    <w:pPr>
      <w:spacing w:before="0" w:after="18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Standard">
    <w:name w:val="Standard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fr-FR" w:eastAsia="en-US" w:bidi="ar-SA"/>
    </w:rPr>
  </w:style>
  <w:style w:type="paragraph" w:styleId="Objetavecflche">
    <w:name w:val="Objet avec flèch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avecombre">
    <w:name w:val="Objet avec ombr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Corpsdetextejustifi">
    <w:name w:val="Corps de texte justifié"/>
    <w:basedOn w:val="Standard"/>
    <w:qFormat/>
    <w:pPr>
      <w:spacing w:lineRule="atLeast" w:line="200" w:before="0" w:after="0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principal1">
    <w:name w:val="Titre principal1"/>
    <w:basedOn w:val="Standard"/>
    <w:qFormat/>
    <w:pPr>
      <w:spacing w:lineRule="atLeast" w:line="200" w:before="0" w:after="0"/>
      <w:ind w:left="0" w:right="0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principal2">
    <w:name w:val="Titre principal2"/>
    <w:basedOn w:val="Standard"/>
    <w:qFormat/>
    <w:pPr>
      <w:spacing w:lineRule="atLeast" w:line="200" w:before="57" w:after="57"/>
      <w:ind w:left="0" w:right="113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1">
    <w:name w:val="Titre1"/>
    <w:basedOn w:val="Standard"/>
    <w:qFormat/>
    <w:pPr>
      <w:spacing w:lineRule="atLeast" w:line="200" w:before="238" w:after="119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2">
    <w:name w:val="Titre2"/>
    <w:basedOn w:val="Standard"/>
    <w:qFormat/>
    <w:pPr>
      <w:spacing w:lineRule="atLeast" w:line="200" w:before="238" w:after="119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Lignedecote">
    <w:name w:val="Ligne de cot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DiapositivedetitreLTGliederung1">
    <w:name w:val="Diapositive de titre~LT~Gliederung 1"/>
    <w:qFormat/>
    <w:pPr>
      <w:widowControl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6"/>
      <w:szCs w:val="24"/>
      <w:u w:val="none"/>
      <w:em w:val="none"/>
      <w:lang w:val="fr-FR" w:eastAsia="en-US" w:bidi="ar-SA"/>
    </w:rPr>
  </w:style>
  <w:style w:type="paragraph" w:styleId="DiapositivedetitreLTGliederung2">
    <w:name w:val="Diapositive de titre~LT~Gliederung 2"/>
    <w:basedOn w:val="DiapositivedetitreLTGliederung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3"/>
      <w:u w:val="none"/>
      <w:em w:val="none"/>
    </w:rPr>
  </w:style>
  <w:style w:type="paragraph" w:styleId="DiapositivedetitreLTGliederung3">
    <w:name w:val="Diapositive de titre~LT~Gliederung 3"/>
    <w:basedOn w:val="DiapositivedetitreLTGliederung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9"/>
      <w:u w:val="none"/>
      <w:em w:val="none"/>
    </w:rPr>
  </w:style>
  <w:style w:type="paragraph" w:styleId="DiapositivedetitreLTGliederung4">
    <w:name w:val="Diapositive de titre~LT~Gliederung 4"/>
    <w:basedOn w:val="DiapositivedetitreLTGliederung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9"/>
      <w:u w:val="none"/>
      <w:em w:val="none"/>
    </w:rPr>
  </w:style>
  <w:style w:type="paragraph" w:styleId="DiapositivedetitreLTGliederung5">
    <w:name w:val="Diapositive de titre~LT~Gliederung 5"/>
    <w:basedOn w:val="DiapositivedetitreLTGliederung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Gliederung6">
    <w:name w:val="Diapositive de titre~LT~Gliederung 6"/>
    <w:basedOn w:val="DiapositivedetitreLTGliederung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Gliederung7">
    <w:name w:val="Diapositive de titre~LT~Gliederung 7"/>
    <w:basedOn w:val="DiapositivedetitreLTGliederung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Gliederung8">
    <w:name w:val="Diapositive de titre~LT~Gliederung 8"/>
    <w:basedOn w:val="DiapositivedetitreLTGliederung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Gliederung9">
    <w:name w:val="Diapositive de titre~LT~Gliederung 9"/>
    <w:basedOn w:val="DiapositivedetitreLTGliederung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Titel">
    <w:name w:val="Diapositive de titre~LT~Titel"/>
    <w:qFormat/>
    <w:pPr>
      <w:widowControl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DiapositivedetitreLTUntertitel">
    <w:name w:val="Diapositive de titre~LT~Untertitel"/>
    <w:qFormat/>
    <w:pPr>
      <w:widowControl/>
      <w:bidi w:val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fr-FR" w:eastAsia="en-US" w:bidi="ar-SA"/>
    </w:rPr>
  </w:style>
  <w:style w:type="paragraph" w:styleId="DiapositivedetitreLTNotizen">
    <w:name w:val="Diapositive de titre~LT~Notizen"/>
    <w:qFormat/>
    <w:pPr>
      <w:widowControl/>
      <w:bidi w:val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fr-FR" w:eastAsia="en-US" w:bidi="ar-SA"/>
    </w:rPr>
  </w:style>
  <w:style w:type="paragraph" w:styleId="DiapositivedetitreLTHintergrundobjekte">
    <w:name w:val="Diapositive de titr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DiapositivedetitreLTHintergrund">
    <w:name w:val="Diapositive de titr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color w:val="000000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bjetsdarrireplan">
    <w:name w:val="Objets d'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bidi w:val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3"/>
      <w:u w:val="none"/>
      <w:em w:val="none"/>
    </w:rPr>
  </w:style>
  <w:style w:type="paragraph" w:styleId="Plan3">
    <w:name w:val="Plan 3"/>
    <w:basedOn w:val="Plan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9"/>
      <w:u w:val="none"/>
      <w:em w:val="none"/>
    </w:rPr>
  </w:style>
  <w:style w:type="paragraph" w:styleId="Plan4">
    <w:name w:val="Plan 4"/>
    <w:basedOn w:val="Plan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9"/>
      <w:u w:val="none"/>
      <w:em w:val="none"/>
    </w:rPr>
  </w:style>
  <w:style w:type="paragraph" w:styleId="Plan5">
    <w:name w:val="Plan 5"/>
    <w:basedOn w:val="Plan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ienInternet1">
    <w:name w:val="Lien Internet"/>
    <w:qFormat/>
    <w:pPr>
      <w:widowControl/>
      <w:bidi w:val="0"/>
      <w:jc w:val="left"/>
    </w:pPr>
    <w:rPr>
      <w:rFonts w:ascii="Liberation Serif" w:hAnsi="Liberation Serif" w:eastAsia="Tahoma" w:cs="Liberation Sans"/>
      <w:color w:val="0563C1"/>
      <w:kern w:val="0"/>
      <w:sz w:val="24"/>
      <w:szCs w:val="24"/>
      <w:u w:val="single"/>
      <w:lang w:val="fr-FR" w:eastAsia="en-US" w:bidi="ar-SA"/>
    </w:rPr>
  </w:style>
  <w:style w:type="paragraph" w:styleId="DefaultParagraphFont1">
    <w:name w:val="Default Paragraph Font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ieddepageCar1">
    <w:name w:val="Pied de page Car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EntteCar1">
    <w:name w:val="En-tête Car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Lende">
    <w:name w:val="L馮ende"/>
    <w:qFormat/>
    <w:pPr>
      <w:widowControl/>
      <w:bidi w:val="0"/>
      <w:spacing w:lineRule="auto" w:line="254" w:before="212" w:after="212"/>
      <w:jc w:val="left"/>
    </w:pPr>
    <w:rPr>
      <w:rFonts w:ascii="Arial" w:hAnsi="Arial" w:eastAsia="Tahoma" w:cs="Liberation Sans"/>
      <w:i/>
      <w:color w:val="auto"/>
      <w:kern w:val="0"/>
      <w:sz w:val="24"/>
      <w:szCs w:val="24"/>
      <w:lang w:val="fr-FR" w:eastAsia="en-US" w:bidi="ar-SA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ListLabel31">
    <w:name w:val="ListLabel 3"/>
    <w:qFormat/>
    <w:pPr>
      <w:widowControl/>
      <w:bidi w:val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ListLabel21">
    <w:name w:val="ListLabel 2"/>
    <w:qFormat/>
    <w:pPr>
      <w:widowControl/>
      <w:bidi w:val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ListLabel12">
    <w:name w:val="ListLabel 1"/>
    <w:qFormat/>
    <w:pPr>
      <w:widowControl/>
      <w:bidi w:val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Titre3Car">
    <w:name w:val="Titre 3 Car"/>
    <w:qFormat/>
    <w:pPr>
      <w:widowControl/>
      <w:bidi w:val="0"/>
      <w:jc w:val="left"/>
    </w:pPr>
    <w:rPr>
      <w:rFonts w:ascii="0" w:hAnsi="0" w:eastAsia="Tahoma" w:cs="Liberation Sans"/>
      <w:color w:val="1F4D78"/>
      <w:kern w:val="0"/>
      <w:sz w:val="24"/>
      <w:szCs w:val="24"/>
      <w:lang w:val="fr-FR" w:eastAsia="en-US" w:bidi="ar-SA"/>
    </w:rPr>
  </w:style>
  <w:style w:type="paragraph" w:styleId="Titre2Car">
    <w:name w:val="Titre 2 Car"/>
    <w:qFormat/>
    <w:pPr>
      <w:widowControl/>
      <w:bidi w:val="0"/>
      <w:jc w:val="left"/>
    </w:pPr>
    <w:rPr>
      <w:rFonts w:ascii="0" w:hAnsi="0" w:eastAsia="Tahoma" w:cs="Liberation Sans"/>
      <w:color w:val="2E74B5"/>
      <w:kern w:val="0"/>
      <w:sz w:val="26"/>
      <w:szCs w:val="24"/>
      <w:lang w:val="fr-FR" w:eastAsia="en-US" w:bidi="ar-SA"/>
    </w:rPr>
  </w:style>
  <w:style w:type="paragraph" w:styleId="Titre1Car">
    <w:name w:val="Titre 1 Car"/>
    <w:qFormat/>
    <w:pPr>
      <w:widowControl/>
      <w:bidi w:val="0"/>
      <w:jc w:val="left"/>
    </w:pPr>
    <w:rPr>
      <w:rFonts w:ascii="0" w:hAnsi="0" w:eastAsia="Tahoma" w:cs="Liberation Sans"/>
      <w:color w:val="2E74B5"/>
      <w:kern w:val="0"/>
      <w:sz w:val="32"/>
      <w:szCs w:val="24"/>
      <w:lang w:val="fr-FR" w:eastAsia="en-US" w:bidi="ar-SA"/>
    </w:rPr>
  </w:style>
  <w:style w:type="paragraph" w:styleId="A3">
    <w:name w:val="A3"/>
    <w:qFormat/>
    <w:pPr>
      <w:widowControl/>
      <w:bidi w:val="0"/>
      <w:jc w:val="left"/>
    </w:pPr>
    <w:rPr>
      <w:rFonts w:ascii="Optima" w:hAnsi="Optima" w:eastAsia="Tahoma" w:cs="Liberation Sans"/>
      <w:color w:val="000000"/>
      <w:kern w:val="0"/>
      <w:sz w:val="18"/>
      <w:szCs w:val="24"/>
      <w:lang w:val="fr-FR" w:eastAsia="en-US" w:bidi="ar-SA"/>
    </w:rPr>
  </w:style>
  <w:style w:type="paragraph" w:styleId="Pa7">
    <w:name w:val="Pa7"/>
    <w:qFormat/>
    <w:pPr>
      <w:widowControl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Default1">
    <w:name w:val="Default"/>
    <w:qFormat/>
    <w:pPr>
      <w:widowControl/>
      <w:bidi w:val="0"/>
      <w:spacing w:lineRule="auto" w:line="240" w:before="0" w:after="0"/>
      <w:jc w:val="left"/>
    </w:pPr>
    <w:rPr>
      <w:rFonts w:ascii="0" w:hAnsi="0" w:eastAsia="Tahoma" w:cs="Liberation Sans"/>
      <w:color w:val="000000"/>
      <w:kern w:val="0"/>
      <w:sz w:val="24"/>
      <w:szCs w:val="24"/>
      <w:lang w:val="fr-FR" w:eastAsia="en-US" w:bidi="ar-SA"/>
    </w:rPr>
  </w:style>
  <w:style w:type="paragraph" w:styleId="Pa6">
    <w:name w:val="Pa6"/>
    <w:qFormat/>
    <w:pPr>
      <w:widowControl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a5">
    <w:name w:val="Pa5"/>
    <w:qFormat/>
    <w:pPr>
      <w:widowControl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a4">
    <w:name w:val="Pa4"/>
    <w:qFormat/>
    <w:pPr>
      <w:widowControl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a1">
    <w:name w:val="Pa1"/>
    <w:qFormat/>
    <w:pPr>
      <w:widowControl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a0">
    <w:name w:val="Pa0"/>
    <w:qFormat/>
    <w:pPr>
      <w:widowControl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CarCar">
    <w:name w:val="Car Car"/>
    <w:qFormat/>
    <w:pPr>
      <w:widowControl/>
      <w:bidi w:val="0"/>
      <w:jc w:val="left"/>
    </w:pPr>
    <w:rPr>
      <w:rFonts w:ascii="Segoe UI" w:hAnsi="Segoe UI" w:eastAsia="Tahoma" w:cs="Liberation Sans"/>
      <w:color w:val="auto"/>
      <w:kern w:val="0"/>
      <w:sz w:val="18"/>
      <w:szCs w:val="24"/>
      <w:lang w:val="fr-FR" w:eastAsia="en-US" w:bidi="ar-SA"/>
    </w:rPr>
  </w:style>
  <w:style w:type="paragraph" w:styleId="Policepardfaut">
    <w:name w:val="Police par défaut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WW8Num1z1">
    <w:name w:val="WW8Num1z1"/>
    <w:qFormat/>
    <w:pPr>
      <w:widowControl/>
      <w:bidi w:val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WW8Num1z0">
    <w:name w:val="WW8Num1z0"/>
    <w:qFormat/>
    <w:pPr>
      <w:widowControl/>
      <w:bidi w:val="0"/>
      <w:jc w:val="left"/>
    </w:pPr>
    <w:rPr>
      <w:rFonts w:ascii="Times New Roman" w:hAnsi="Times New Roman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Textedebulles">
    <w:name w:val="Texte de bulles"/>
    <w:qFormat/>
    <w:pPr>
      <w:widowControl/>
      <w:bidi w:val="0"/>
      <w:jc w:val="left"/>
    </w:pPr>
    <w:rPr>
      <w:rFonts w:ascii="Segoe UI" w:hAnsi="Segoe UI" w:eastAsia="Tahoma" w:cs="Liberation Sans"/>
      <w:color w:val="auto"/>
      <w:kern w:val="0"/>
      <w:sz w:val="18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hyperlink" Target="mailto:contact@europlie.ass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33C1E1639FE4F28B5AB7FB732FA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6A50-7045-4E1B-8214-D9F644BC675A}"/>
      </w:docPartPr>
      <w:docPartBody>
        <w:p w:rsidR="007773E8" w:rsidRDefault="005453E0" w:rsidP="005453E0">
          <w:pPr>
            <w:pStyle w:val="733C1E1639FE4F28B5AB7FB732FAED5E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087372"/>
    <w:rsid w:val="002771CE"/>
    <w:rsid w:val="00295B62"/>
    <w:rsid w:val="004B2D1C"/>
    <w:rsid w:val="005453E0"/>
    <w:rsid w:val="00573488"/>
    <w:rsid w:val="005C53FA"/>
    <w:rsid w:val="005C71A3"/>
    <w:rsid w:val="005F7407"/>
    <w:rsid w:val="00601747"/>
    <w:rsid w:val="0062287E"/>
    <w:rsid w:val="00624611"/>
    <w:rsid w:val="007773E8"/>
    <w:rsid w:val="007A034D"/>
    <w:rsid w:val="00880485"/>
    <w:rsid w:val="0091750A"/>
    <w:rsid w:val="00961866"/>
    <w:rsid w:val="00977F2B"/>
    <w:rsid w:val="00A41B14"/>
    <w:rsid w:val="00B00C87"/>
    <w:rsid w:val="00B54A6F"/>
    <w:rsid w:val="00C612C5"/>
    <w:rsid w:val="00C9632D"/>
    <w:rsid w:val="00CB24EB"/>
    <w:rsid w:val="00DF72F8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E0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  <w:style w:type="paragraph" w:customStyle="1" w:styleId="C1DD54D921AB4143A3B69F3428B41B57">
    <w:name w:val="C1DD54D921AB4143A3B69F3428B41B57"/>
    <w:rsid w:val="005453E0"/>
    <w:pPr>
      <w:spacing w:after="160" w:line="259" w:lineRule="auto"/>
    </w:pPr>
  </w:style>
  <w:style w:type="paragraph" w:customStyle="1" w:styleId="733C1E1639FE4F28B5AB7FB732FAED5E">
    <w:name w:val="733C1E1639FE4F28B5AB7FB732FAED5E"/>
    <w:rsid w:val="00545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F550-F765-4316-BD06-5B66988D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LibreOffice/6.2.5.2$Windows_X86_64 LibreOffice_project/1ec314fa52f458adc18c4f025c545a4e8b22c159</Application>
  <Pages>1</Pages>
  <Words>234</Words>
  <Characters>1176</Characters>
  <CharactersWithSpaces>1381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2016-04-25T07:28:00Z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2020-01-13T10:52:40Z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