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0" w:rsidRDefault="00FA2C12" w:rsidP="004B605B">
      <w:pPr>
        <w:ind w:right="142"/>
        <w:jc w:val="center"/>
        <w:rPr>
          <w:b/>
          <w:color w:val="808080" w:themeColor="background1" w:themeShade="80"/>
          <w:sz w:val="32"/>
        </w:rPr>
      </w:pPr>
      <w:r w:rsidRPr="00FA2C12">
        <w:rPr>
          <w:b/>
          <w:color w:val="808080" w:themeColor="background1" w:themeShade="80"/>
          <w:sz w:val="32"/>
        </w:rPr>
        <w:t xml:space="preserve">QUESTIONNAIRE </w:t>
      </w:r>
    </w:p>
    <w:p w:rsidR="00A665F8" w:rsidRDefault="00FA2C12" w:rsidP="004B605B">
      <w:pPr>
        <w:ind w:right="142"/>
        <w:jc w:val="center"/>
        <w:rPr>
          <w:b/>
          <w:color w:val="808080" w:themeColor="background1" w:themeShade="80"/>
          <w:sz w:val="32"/>
        </w:rPr>
      </w:pPr>
      <w:r w:rsidRPr="00FA2C12">
        <w:rPr>
          <w:b/>
          <w:color w:val="808080" w:themeColor="background1" w:themeShade="80"/>
          <w:sz w:val="32"/>
        </w:rPr>
        <w:t>« CAPITALISATION DES INFORMATIONS RELATIVES A L</w:t>
      </w:r>
      <w:r w:rsidR="007273CC">
        <w:rPr>
          <w:b/>
          <w:color w:val="808080" w:themeColor="background1" w:themeShade="80"/>
          <w:sz w:val="32"/>
        </w:rPr>
        <w:t xml:space="preserve">A GESTION DE PARCOURS </w:t>
      </w:r>
      <w:r w:rsidRPr="00FA2C12">
        <w:rPr>
          <w:b/>
          <w:color w:val="808080" w:themeColor="background1" w:themeShade="80"/>
          <w:sz w:val="32"/>
        </w:rPr>
        <w:t>DANS LES PLIE »</w:t>
      </w:r>
    </w:p>
    <w:p w:rsidR="00F304CC" w:rsidRDefault="00F304CC" w:rsidP="00F304CC">
      <w:pPr>
        <w:ind w:right="142"/>
        <w:jc w:val="right"/>
        <w:rPr>
          <w:b/>
          <w:color w:val="808080" w:themeColor="background1" w:themeShade="80"/>
          <w:sz w:val="32"/>
        </w:rPr>
      </w:pPr>
      <w:r>
        <w:rPr>
          <w:b/>
          <w:color w:val="808080" w:themeColor="background1" w:themeShade="80"/>
          <w:sz w:val="32"/>
        </w:rPr>
        <w:t>FEVRIER 2014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6628"/>
      </w:tblGrid>
      <w:tr w:rsidR="00DD05CF" w:rsidRPr="00DD05CF" w:rsidTr="00DD05CF">
        <w:tc>
          <w:tcPr>
            <w:tcW w:w="3227" w:type="dxa"/>
          </w:tcPr>
          <w:p w:rsidR="00DD05CF" w:rsidRPr="00DD05CF" w:rsidRDefault="00DD05CF" w:rsidP="008B5DB7">
            <w:pPr>
              <w:rPr>
                <w:b/>
                <w:color w:val="808080" w:themeColor="background1" w:themeShade="80"/>
              </w:rPr>
            </w:pPr>
            <w:r w:rsidRPr="00DD05CF">
              <w:rPr>
                <w:b/>
                <w:color w:val="808080" w:themeColor="background1" w:themeShade="80"/>
              </w:rPr>
              <w:t>NOM DU PLIE</w:t>
            </w:r>
          </w:p>
        </w:tc>
        <w:tc>
          <w:tcPr>
            <w:tcW w:w="6628" w:type="dxa"/>
          </w:tcPr>
          <w:p w:rsidR="00DD05CF" w:rsidRPr="00DD05CF" w:rsidRDefault="00DD05CF" w:rsidP="008B5DB7"/>
        </w:tc>
      </w:tr>
      <w:tr w:rsidR="00DD05CF" w:rsidRPr="00DD05CF" w:rsidTr="00DD05CF">
        <w:tc>
          <w:tcPr>
            <w:tcW w:w="3227" w:type="dxa"/>
          </w:tcPr>
          <w:p w:rsidR="00DD05CF" w:rsidRPr="00DD05CF" w:rsidRDefault="00DD05CF" w:rsidP="00DD05CF">
            <w:pPr>
              <w:rPr>
                <w:b/>
                <w:color w:val="808080" w:themeColor="background1" w:themeShade="80"/>
              </w:rPr>
            </w:pPr>
            <w:r w:rsidRPr="00DD05CF">
              <w:rPr>
                <w:b/>
                <w:color w:val="808080" w:themeColor="background1" w:themeShade="80"/>
              </w:rPr>
              <w:t>NOM DE LA PERSONNE QUI RENSEIGNE LE QUESTIONNAIRE</w:t>
            </w:r>
          </w:p>
        </w:tc>
        <w:tc>
          <w:tcPr>
            <w:tcW w:w="6628" w:type="dxa"/>
          </w:tcPr>
          <w:p w:rsidR="00DD05CF" w:rsidRPr="00DD05CF" w:rsidRDefault="00DD05CF" w:rsidP="008B5DB7"/>
        </w:tc>
      </w:tr>
      <w:tr w:rsidR="00DD05CF" w:rsidRPr="00DD05CF" w:rsidTr="00DD05CF">
        <w:tc>
          <w:tcPr>
            <w:tcW w:w="3227" w:type="dxa"/>
          </w:tcPr>
          <w:p w:rsidR="00DD05CF" w:rsidRPr="00DD05CF" w:rsidRDefault="00DD05CF" w:rsidP="008B5DB7">
            <w:pPr>
              <w:rPr>
                <w:b/>
                <w:color w:val="808080" w:themeColor="background1" w:themeShade="80"/>
              </w:rPr>
            </w:pPr>
            <w:r w:rsidRPr="00DD05CF">
              <w:rPr>
                <w:b/>
                <w:color w:val="808080" w:themeColor="background1" w:themeShade="80"/>
              </w:rPr>
              <w:t>FONCTION</w:t>
            </w:r>
          </w:p>
        </w:tc>
        <w:tc>
          <w:tcPr>
            <w:tcW w:w="6628" w:type="dxa"/>
          </w:tcPr>
          <w:p w:rsidR="00DD05CF" w:rsidRPr="00DD05CF" w:rsidRDefault="00DD05CF" w:rsidP="008B5DB7"/>
        </w:tc>
      </w:tr>
      <w:tr w:rsidR="00DD05CF" w:rsidRPr="00DD05CF" w:rsidTr="00DD05CF">
        <w:tc>
          <w:tcPr>
            <w:tcW w:w="3227" w:type="dxa"/>
          </w:tcPr>
          <w:p w:rsidR="00DD05CF" w:rsidRPr="00DD05CF" w:rsidRDefault="00DD05CF" w:rsidP="008B5DB7">
            <w:pPr>
              <w:rPr>
                <w:b/>
                <w:color w:val="808080" w:themeColor="background1" w:themeShade="80"/>
              </w:rPr>
            </w:pPr>
            <w:r w:rsidRPr="00DD05CF">
              <w:rPr>
                <w:b/>
                <w:color w:val="808080" w:themeColor="background1" w:themeShade="80"/>
              </w:rPr>
              <w:t>MAIL</w:t>
            </w:r>
          </w:p>
        </w:tc>
        <w:tc>
          <w:tcPr>
            <w:tcW w:w="6628" w:type="dxa"/>
          </w:tcPr>
          <w:p w:rsidR="00DD05CF" w:rsidRPr="00DD05CF" w:rsidRDefault="00DD05CF" w:rsidP="008B5DB7"/>
        </w:tc>
      </w:tr>
      <w:tr w:rsidR="00DD05CF" w:rsidRPr="00DD05CF" w:rsidTr="00DD05CF">
        <w:tc>
          <w:tcPr>
            <w:tcW w:w="3227" w:type="dxa"/>
          </w:tcPr>
          <w:p w:rsidR="00DD05CF" w:rsidRPr="00DD05CF" w:rsidRDefault="00DD05CF" w:rsidP="008B5DB7">
            <w:pPr>
              <w:rPr>
                <w:b/>
                <w:color w:val="808080" w:themeColor="background1" w:themeShade="80"/>
              </w:rPr>
            </w:pPr>
            <w:r w:rsidRPr="00DD05CF">
              <w:rPr>
                <w:b/>
                <w:color w:val="808080" w:themeColor="background1" w:themeShade="80"/>
              </w:rPr>
              <w:t>TELEPHONE</w:t>
            </w:r>
          </w:p>
        </w:tc>
        <w:tc>
          <w:tcPr>
            <w:tcW w:w="6628" w:type="dxa"/>
          </w:tcPr>
          <w:p w:rsidR="00DD05CF" w:rsidRPr="00DD05CF" w:rsidRDefault="00DD05CF" w:rsidP="008B5DB7"/>
        </w:tc>
      </w:tr>
    </w:tbl>
    <w:p w:rsidR="00DD05CF" w:rsidRPr="00DD05CF" w:rsidRDefault="00DD05CF" w:rsidP="00DD05CF">
      <w:pPr>
        <w:spacing w:after="0"/>
        <w:ind w:right="142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A9410C" w:rsidRPr="00A9410C" w:rsidTr="004B605B">
        <w:tc>
          <w:tcPr>
            <w:tcW w:w="9212" w:type="dxa"/>
            <w:shd w:val="clear" w:color="auto" w:fill="BFBFBF" w:themeFill="background1" w:themeFillShade="BF"/>
          </w:tcPr>
          <w:p w:rsidR="00A9410C" w:rsidRPr="00A9410C" w:rsidRDefault="00A9410C" w:rsidP="004B605B">
            <w:pPr>
              <w:ind w:right="142"/>
              <w:jc w:val="both"/>
              <w:rPr>
                <w:b/>
                <w:color w:val="808080" w:themeColor="background1" w:themeShade="80"/>
                <w:sz w:val="24"/>
              </w:rPr>
            </w:pPr>
            <w:r w:rsidRPr="00A9410C">
              <w:rPr>
                <w:b/>
                <w:color w:val="808080" w:themeColor="background1" w:themeShade="80"/>
                <w:sz w:val="28"/>
              </w:rPr>
              <w:t>PUBLIC</w:t>
            </w:r>
          </w:p>
        </w:tc>
      </w:tr>
    </w:tbl>
    <w:p w:rsidR="00886BE4" w:rsidRPr="00BB4997" w:rsidRDefault="00886BE4" w:rsidP="00D8525A">
      <w:pPr>
        <w:spacing w:after="0"/>
        <w:ind w:right="142"/>
        <w:jc w:val="both"/>
        <w:rPr>
          <w:b/>
          <w:color w:val="808080" w:themeColor="background1" w:themeShade="80"/>
        </w:rPr>
      </w:pPr>
    </w:p>
    <w:p w:rsidR="005726B8" w:rsidRDefault="00E41D4B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>
        <w:t xml:space="preserve">Quel est le statut </w:t>
      </w:r>
      <w:r w:rsidR="007164CB">
        <w:t xml:space="preserve">des publics </w:t>
      </w:r>
      <w:r w:rsidR="007164CB" w:rsidRPr="007C655C">
        <w:t xml:space="preserve">accompagnés </w:t>
      </w:r>
      <w:r w:rsidR="00886BE4" w:rsidRPr="007C655C">
        <w:t xml:space="preserve">dans le cadre du </w:t>
      </w:r>
      <w:r w:rsidR="007164CB" w:rsidRPr="007C655C">
        <w:t>PLIE</w:t>
      </w:r>
      <w:r w:rsidR="005726B8" w:rsidRPr="007C655C">
        <w:t xml:space="preserve"> </w:t>
      </w:r>
      <w:r w:rsidR="005726B8">
        <w:t>et leurs proportions ?</w:t>
      </w:r>
      <w:r w:rsidR="00A20241">
        <w:t xml:space="preserve"> </w:t>
      </w:r>
    </w:p>
    <w:p w:rsidR="00585452" w:rsidRDefault="00116D6B" w:rsidP="004B605B">
      <w:pPr>
        <w:ind w:right="142"/>
        <w:jc w:val="both"/>
      </w:pPr>
      <w:sdt>
        <w:sdtPr>
          <w:id w:val="-6843479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5726B8">
        <w:t>Demandeur d’emploi de Longue durée (</w:t>
      </w:r>
      <w:r w:rsidR="00A20241">
        <w:t>DELD</w:t>
      </w:r>
      <w:r w:rsidR="005726B8">
        <w:t xml:space="preserve">) (  </w:t>
      </w:r>
      <w:r w:rsidR="00A20241">
        <w:t xml:space="preserve"> %)   </w:t>
      </w:r>
      <w:sdt>
        <w:sdtPr>
          <w:id w:val="-156185220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A20241">
        <w:t xml:space="preserve">RSA (        %)   </w:t>
      </w:r>
      <w:sdt>
        <w:sdtPr>
          <w:id w:val="1532684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A20241">
        <w:t xml:space="preserve">Jeunes (     %)   </w:t>
      </w:r>
      <w:sdt>
        <w:sdtPr>
          <w:id w:val="3035140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20241">
            <w:rPr>
              <w:rFonts w:ascii="MS Gothic" w:eastAsia="MS Gothic" w:hAnsi="MS Gothic" w:hint="eastAsia"/>
            </w:rPr>
            <w:t>☐</w:t>
          </w:r>
        </w:sdtContent>
      </w:sdt>
      <w:r w:rsidR="00B21871">
        <w:t>Autre, p</w:t>
      </w:r>
      <w:r w:rsidR="00A20241">
        <w:t>récisez</w:t>
      </w:r>
      <w:r w:rsidR="00B21871">
        <w:t> :</w:t>
      </w:r>
      <w:r w:rsidR="004B58FA">
        <w:t xml:space="preserve"> </w:t>
      </w:r>
    </w:p>
    <w:p w:rsidR="005726B8" w:rsidRDefault="00886BE4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 w:rsidRPr="007C655C">
        <w:t xml:space="preserve">Les </w:t>
      </w:r>
      <w:r w:rsidR="00E41D4B" w:rsidRPr="007C655C">
        <w:t xml:space="preserve">personnes </w:t>
      </w:r>
      <w:r w:rsidRPr="007C655C">
        <w:t xml:space="preserve">accompagnées ont </w:t>
      </w:r>
      <w:r w:rsidR="00DC37D2" w:rsidRPr="007C655C">
        <w:t xml:space="preserve">les </w:t>
      </w:r>
      <w:r w:rsidR="00E41D4B" w:rsidRPr="007C655C">
        <w:t>n</w:t>
      </w:r>
      <w:r w:rsidR="00A20241" w:rsidRPr="007C655C">
        <w:t>iveau</w:t>
      </w:r>
      <w:r w:rsidR="00DC37D2" w:rsidRPr="007C655C">
        <w:t>x</w:t>
      </w:r>
      <w:r w:rsidR="00A20241" w:rsidRPr="007C655C">
        <w:t xml:space="preserve"> de qualification</w:t>
      </w:r>
      <w:r w:rsidR="00DC37D2" w:rsidRPr="007C655C">
        <w:t xml:space="preserve"> suivants </w:t>
      </w:r>
      <w:r w:rsidR="005726B8" w:rsidRPr="007C655C">
        <w:t xml:space="preserve">dans </w:t>
      </w:r>
      <w:r w:rsidR="007C655C" w:rsidRPr="007C655C">
        <w:t>l</w:t>
      </w:r>
      <w:r w:rsidR="00366F7F" w:rsidRPr="007C655C">
        <w:t xml:space="preserve">es </w:t>
      </w:r>
      <w:r w:rsidR="005726B8" w:rsidRPr="007C655C">
        <w:t>proportion</w:t>
      </w:r>
      <w:r w:rsidR="00DC37D2" w:rsidRPr="007C655C">
        <w:t>s</w:t>
      </w:r>
      <w:r w:rsidR="005726B8" w:rsidRPr="007C655C">
        <w:t> </w:t>
      </w:r>
      <w:r w:rsidR="00366F7F" w:rsidRPr="007C655C">
        <w:t xml:space="preserve">suivantes </w:t>
      </w:r>
      <w:r w:rsidR="005726B8" w:rsidRPr="007C655C">
        <w:t>?</w:t>
      </w:r>
      <w:r w:rsidR="00A20241" w:rsidRPr="007C655C">
        <w:t xml:space="preserve"> </w:t>
      </w:r>
    </w:p>
    <w:p w:rsidR="009E2AB1" w:rsidRDefault="00D8525A" w:rsidP="00D8525A">
      <w:pPr>
        <w:pStyle w:val="Paragraphedeliste"/>
        <w:spacing w:after="0" w:line="240" w:lineRule="auto"/>
        <w:ind w:left="0" w:right="142"/>
        <w:jc w:val="both"/>
      </w:pPr>
      <w:r>
        <w:rPr>
          <w:b/>
          <w:color w:val="808080" w:themeColor="background1" w:themeShade="80"/>
        </w:rPr>
        <w:t>V</w:t>
      </w:r>
      <w:r w:rsidRPr="00D8525A">
        <w:rPr>
          <w:b/>
          <w:color w:val="808080" w:themeColor="background1" w:themeShade="80"/>
        </w:rPr>
        <w:t>ous pouvez joindre vos tableaux D1 (Année de référence 2012 si possible)</w:t>
      </w:r>
      <w:r w:rsidR="009E2AB1" w:rsidRPr="009E2AB1">
        <w:t xml:space="preserve"> </w:t>
      </w:r>
    </w:p>
    <w:p w:rsidR="00D8525A" w:rsidRPr="00D8525A" w:rsidRDefault="00116D6B" w:rsidP="00D8525A">
      <w:pPr>
        <w:pStyle w:val="Paragraphedeliste"/>
        <w:spacing w:after="0" w:line="240" w:lineRule="auto"/>
        <w:ind w:left="0" w:right="142"/>
        <w:jc w:val="both"/>
        <w:rPr>
          <w:b/>
          <w:color w:val="808080" w:themeColor="background1" w:themeShade="80"/>
        </w:rPr>
      </w:pPr>
      <w:sdt>
        <w:sdtPr>
          <w:id w:val="141366223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9E2AB1">
        <w:t>Niveau I (</w:t>
      </w:r>
      <w:r w:rsidR="009E2AB1">
        <w:tab/>
        <w:t xml:space="preserve">       %)   </w:t>
      </w:r>
      <w:sdt>
        <w:sdtPr>
          <w:id w:val="31052745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9E2AB1">
        <w:t xml:space="preserve">Niveau II (       %)    </w:t>
      </w:r>
      <w:sdt>
        <w:sdtPr>
          <w:id w:val="142336755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9E2AB1">
        <w:t xml:space="preserve">Niveau III (    %)  </w:t>
      </w:r>
      <w:sdt>
        <w:sdtPr>
          <w:id w:val="212264173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9E2AB1">
        <w:t>Niveau IV (</w:t>
      </w:r>
      <w:r w:rsidR="009E2AB1">
        <w:tab/>
        <w:t xml:space="preserve">     %)  </w:t>
      </w:r>
    </w:p>
    <w:p w:rsidR="00A20241" w:rsidRDefault="00116D6B" w:rsidP="004B605B">
      <w:pPr>
        <w:ind w:right="142"/>
        <w:jc w:val="both"/>
      </w:pPr>
      <w:sdt>
        <w:sdtPr>
          <w:id w:val="-89712070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DD7466">
        <w:t>Niveau V</w:t>
      </w:r>
      <w:r w:rsidR="00A20241">
        <w:t xml:space="preserve"> (</w:t>
      </w:r>
      <w:r w:rsidR="00A20241">
        <w:tab/>
        <w:t xml:space="preserve">      %)   </w:t>
      </w:r>
      <w:sdt>
        <w:sdtPr>
          <w:id w:val="205727254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22C48">
            <w:rPr>
              <w:rFonts w:ascii="MS Mincho" w:eastAsia="MS Mincho" w:hAnsi="MS Mincho" w:hint="eastAsia"/>
            </w:rPr>
            <w:t>☐</w:t>
          </w:r>
        </w:sdtContent>
      </w:sdt>
      <w:r w:rsidR="00A20241">
        <w:t xml:space="preserve">Niveau V bis </w:t>
      </w:r>
      <w:r w:rsidR="007164CB">
        <w:t xml:space="preserve">(      </w:t>
      </w:r>
      <w:r w:rsidR="00A20241">
        <w:t xml:space="preserve">  %)    </w:t>
      </w:r>
      <w:sdt>
        <w:sdtPr>
          <w:id w:val="7293564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20241">
            <w:rPr>
              <w:rFonts w:ascii="MS Gothic" w:eastAsia="MS Gothic" w:hAnsi="MS Gothic" w:hint="eastAsia"/>
            </w:rPr>
            <w:t>☐</w:t>
          </w:r>
        </w:sdtContent>
      </w:sdt>
      <w:r w:rsidR="00A20241">
        <w:t>Niveau V</w:t>
      </w:r>
      <w:r w:rsidR="00DD7466">
        <w:t>I</w:t>
      </w:r>
      <w:r w:rsidR="00A20241">
        <w:t xml:space="preserve"> (</w:t>
      </w:r>
      <w:r w:rsidR="00A20241">
        <w:tab/>
        <w:t xml:space="preserve">      </w:t>
      </w:r>
      <w:r w:rsidR="000D3733">
        <w:t xml:space="preserve"> </w:t>
      </w:r>
      <w:r w:rsidR="00A20241">
        <w:t xml:space="preserve"> %)  </w:t>
      </w:r>
    </w:p>
    <w:p w:rsidR="00894992" w:rsidRPr="000D3733" w:rsidRDefault="008B5658" w:rsidP="00DD7466">
      <w:pPr>
        <w:spacing w:after="0"/>
        <w:ind w:right="142"/>
        <w:jc w:val="both"/>
      </w:pPr>
      <w:r w:rsidRPr="000D3733">
        <w:t>Pour renseigner le D1, s</w:t>
      </w:r>
      <w:r w:rsidR="00DD7466" w:rsidRPr="000D3733">
        <w:t>i certains diplômes ont été acquis à l’étranger</w:t>
      </w:r>
      <w:r w:rsidRPr="000D3733">
        <w:t xml:space="preserve"> (hors UE)</w:t>
      </w:r>
      <w:r w:rsidR="00DD7466" w:rsidRPr="000D3733">
        <w:t>, avez-vous appliqué une table de correspondance</w:t>
      </w:r>
      <w:r w:rsidR="00894992" w:rsidRPr="000D3733">
        <w:t xml:space="preserve"> ? </w:t>
      </w:r>
      <w:sdt>
        <w:sdtPr>
          <w:rPr>
            <w:rFonts w:ascii="MS Gothic" w:eastAsia="MS Gothic" w:hAnsi="MS Gothic"/>
          </w:rPr>
          <w:id w:val="-13010710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4992" w:rsidRPr="000D3733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894992" w:rsidRPr="000D3733">
        <w:t>oui</w:t>
      </w:r>
      <w:proofErr w:type="gramEnd"/>
      <w:r w:rsidR="00894992" w:rsidRPr="000D3733">
        <w:t xml:space="preserve"> </w:t>
      </w:r>
      <w:sdt>
        <w:sdtPr>
          <w:rPr>
            <w:rFonts w:ascii="MS Gothic" w:eastAsia="MS Gothic" w:hAnsi="MS Gothic"/>
          </w:rPr>
          <w:id w:val="6042319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4992" w:rsidRPr="000D3733">
            <w:rPr>
              <w:rFonts w:ascii="MS Gothic" w:eastAsia="MS Gothic" w:hAnsi="MS Gothic" w:hint="eastAsia"/>
            </w:rPr>
            <w:t>☐</w:t>
          </w:r>
        </w:sdtContent>
      </w:sdt>
      <w:r w:rsidR="008D36CA" w:rsidRPr="000D3733">
        <w:t>non</w:t>
      </w:r>
    </w:p>
    <w:p w:rsidR="00FC67F4" w:rsidRPr="004B58FA" w:rsidRDefault="00FC67F4" w:rsidP="00DD7466">
      <w:pPr>
        <w:spacing w:after="0"/>
        <w:ind w:right="142"/>
        <w:jc w:val="both"/>
        <w:rPr>
          <w:highlight w:val="yellow"/>
        </w:rPr>
      </w:pPr>
    </w:p>
    <w:p w:rsidR="00BB4997" w:rsidRDefault="00E41D4B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>
        <w:t>Quelle est la p</w:t>
      </w:r>
      <w:r w:rsidR="004601E6">
        <w:t>roportion de</w:t>
      </w:r>
      <w:r>
        <w:t>s</w:t>
      </w:r>
      <w:r w:rsidR="004601E6">
        <w:t xml:space="preserve"> </w:t>
      </w:r>
      <w:r>
        <w:t>f</w:t>
      </w:r>
      <w:r w:rsidR="00DC37D2">
        <w:t>emmes en parcours PLIE (en %) ?</w:t>
      </w:r>
      <w:r w:rsidR="004B58FA">
        <w:t xml:space="preserve"> </w:t>
      </w:r>
    </w:p>
    <w:p w:rsidR="000D3733" w:rsidRDefault="000D3733" w:rsidP="000D3733">
      <w:pPr>
        <w:pStyle w:val="Paragraphedeliste"/>
        <w:ind w:left="0" w:right="142"/>
        <w:jc w:val="both"/>
      </w:pPr>
    </w:p>
    <w:p w:rsidR="00E41D4B" w:rsidRDefault="00E41D4B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>
        <w:t>Quelle est la d</w:t>
      </w:r>
      <w:r w:rsidR="004601E6">
        <w:t>énomination des personnes en parcours PLIE</w:t>
      </w:r>
      <w:r>
        <w:t> ?</w:t>
      </w:r>
      <w:r w:rsidR="004601E6">
        <w:t xml:space="preserve"> </w:t>
      </w:r>
    </w:p>
    <w:p w:rsidR="004601E6" w:rsidRDefault="00116D6B" w:rsidP="004B605B">
      <w:pPr>
        <w:ind w:right="142"/>
        <w:jc w:val="both"/>
      </w:pPr>
      <w:sdt>
        <w:sdtPr>
          <w:id w:val="-16261415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41D4B">
            <w:rPr>
              <w:rFonts w:ascii="MS Gothic" w:eastAsia="MS Gothic" w:hAnsi="MS Gothic" w:hint="eastAsia"/>
            </w:rPr>
            <w:t>☐</w:t>
          </w:r>
        </w:sdtContent>
      </w:sdt>
      <w:r w:rsidR="004601E6">
        <w:t xml:space="preserve">Adhérent   </w:t>
      </w:r>
      <w:sdt>
        <w:sdtPr>
          <w:id w:val="-13211158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4601E6">
        <w:t xml:space="preserve">Participant   </w:t>
      </w:r>
      <w:sdt>
        <w:sdtPr>
          <w:id w:val="17468407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601E6">
            <w:rPr>
              <w:rFonts w:ascii="MS Gothic" w:eastAsia="MS Gothic" w:hAnsi="MS Gothic" w:hint="eastAsia"/>
            </w:rPr>
            <w:t>☐</w:t>
          </w:r>
        </w:sdtContent>
      </w:sdt>
      <w:r w:rsidR="004601E6">
        <w:t xml:space="preserve">Bénéficiaire   </w:t>
      </w:r>
      <w:sdt>
        <w:sdtPr>
          <w:id w:val="89986679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601E6">
            <w:rPr>
              <w:rFonts w:ascii="MS Gothic" w:eastAsia="MS Gothic" w:hAnsi="MS Gothic" w:hint="eastAsia"/>
            </w:rPr>
            <w:t>☐</w:t>
          </w:r>
        </w:sdtContent>
      </w:sdt>
      <w:r w:rsidR="00B21871">
        <w:t>Autre, p</w:t>
      </w:r>
      <w:r w:rsidR="004601E6">
        <w:t>récisez</w:t>
      </w:r>
      <w:r w:rsidR="00B21871">
        <w:t> :</w:t>
      </w:r>
    </w:p>
    <w:p w:rsidR="005726B8" w:rsidRDefault="00E41D4B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 w:rsidRPr="00E41D4B">
        <w:t xml:space="preserve">Quelles organisations </w:t>
      </w:r>
      <w:r w:rsidRPr="007C655C">
        <w:t>prescrivent</w:t>
      </w:r>
      <w:r w:rsidR="005726B8" w:rsidRPr="007C655C">
        <w:t xml:space="preserve"> </w:t>
      </w:r>
      <w:r w:rsidR="001F2B30" w:rsidRPr="007C655C">
        <w:t xml:space="preserve">les orientations </w:t>
      </w:r>
      <w:r w:rsidR="005726B8" w:rsidRPr="007C655C">
        <w:t>des publics</w:t>
      </w:r>
      <w:r w:rsidRPr="007C655C">
        <w:t> </w:t>
      </w:r>
      <w:r w:rsidR="00941621">
        <w:t xml:space="preserve">et dans quelles proportions </w:t>
      </w:r>
      <w:r w:rsidRPr="00E41D4B">
        <w:t>?</w:t>
      </w:r>
      <w:r w:rsidR="004601E6">
        <w:t xml:space="preserve"> </w:t>
      </w:r>
    </w:p>
    <w:p w:rsidR="008B44C1" w:rsidRDefault="00116D6B" w:rsidP="00941621">
      <w:pPr>
        <w:spacing w:after="0"/>
        <w:ind w:right="142"/>
        <w:jc w:val="both"/>
      </w:pPr>
      <w:sdt>
        <w:sdtPr>
          <w:id w:val="-82181005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5726B8">
        <w:t>Pôle</w:t>
      </w:r>
      <w:r w:rsidR="004601E6">
        <w:t xml:space="preserve"> Emploi</w:t>
      </w:r>
      <w:r w:rsidR="00941621">
        <w:t xml:space="preserve"> (</w:t>
      </w:r>
      <w:r w:rsidR="00941621">
        <w:tab/>
        <w:t xml:space="preserve">       %)</w:t>
      </w:r>
      <w:r w:rsidR="004601E6">
        <w:t xml:space="preserve">   </w:t>
      </w:r>
    </w:p>
    <w:p w:rsidR="008B44C1" w:rsidRDefault="00116D6B" w:rsidP="00941621">
      <w:pPr>
        <w:spacing w:after="0"/>
        <w:ind w:right="142"/>
        <w:jc w:val="both"/>
      </w:pPr>
      <w:sdt>
        <w:sdtPr>
          <w:id w:val="75825804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601E6">
            <w:rPr>
              <w:rFonts w:ascii="MS Gothic" w:eastAsia="MS Gothic" w:hAnsi="MS Gothic" w:hint="eastAsia"/>
            </w:rPr>
            <w:t>☐</w:t>
          </w:r>
        </w:sdtContent>
      </w:sdt>
      <w:r w:rsidR="004601E6">
        <w:t xml:space="preserve">Mission Locale Jeunesse </w:t>
      </w:r>
      <w:r w:rsidR="00941621">
        <w:t>(</w:t>
      </w:r>
      <w:r w:rsidR="00941621">
        <w:tab/>
        <w:t xml:space="preserve">       %)</w:t>
      </w:r>
      <w:r w:rsidR="004601E6">
        <w:t xml:space="preserve">  </w:t>
      </w:r>
    </w:p>
    <w:p w:rsidR="00941621" w:rsidRPr="000D3733" w:rsidRDefault="00116D6B" w:rsidP="00941621">
      <w:pPr>
        <w:spacing w:after="0"/>
        <w:ind w:right="142"/>
        <w:jc w:val="both"/>
      </w:pPr>
      <w:sdt>
        <w:sdtPr>
          <w:id w:val="-62870997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4601E6" w:rsidRPr="000D3733">
        <w:t xml:space="preserve">Conseil Général </w:t>
      </w:r>
      <w:r w:rsidR="00941621" w:rsidRPr="000D3733">
        <w:t>(</w:t>
      </w:r>
      <w:r w:rsidR="00941621" w:rsidRPr="000D3733">
        <w:tab/>
        <w:t xml:space="preserve">     %)</w:t>
      </w:r>
      <w:r w:rsidR="004601E6" w:rsidRPr="000D3733">
        <w:t xml:space="preserve">    </w:t>
      </w:r>
    </w:p>
    <w:p w:rsidR="008B44C1" w:rsidRPr="000D3733" w:rsidRDefault="00116D6B" w:rsidP="00941621">
      <w:pPr>
        <w:spacing w:after="0"/>
        <w:ind w:right="142"/>
        <w:jc w:val="both"/>
      </w:pPr>
      <w:sdt>
        <w:sdtPr>
          <w:id w:val="-18612665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8B44C1" w:rsidRPr="000D3733">
        <w:t>Structure en charge du référencement RSA (</w:t>
      </w:r>
      <w:r w:rsidR="008B44C1" w:rsidRPr="000D3733">
        <w:tab/>
        <w:t xml:space="preserve">       %)    </w:t>
      </w:r>
    </w:p>
    <w:p w:rsidR="008B44C1" w:rsidRPr="000D3733" w:rsidRDefault="00116D6B" w:rsidP="00941621">
      <w:pPr>
        <w:spacing w:after="0"/>
        <w:ind w:right="142"/>
        <w:jc w:val="both"/>
      </w:pPr>
      <w:sdt>
        <w:sdtPr>
          <w:id w:val="-12370826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B44C1" w:rsidRPr="000D3733">
            <w:rPr>
              <w:rFonts w:ascii="MS Gothic" w:eastAsia="MS Gothic" w:hAnsi="MS Gothic" w:hint="eastAsia"/>
            </w:rPr>
            <w:t>☐</w:t>
          </w:r>
        </w:sdtContent>
      </w:sdt>
      <w:r w:rsidR="008B44C1" w:rsidRPr="000D3733">
        <w:t>Association partenaire (hors RSA) (</w:t>
      </w:r>
      <w:r w:rsidR="008B44C1" w:rsidRPr="000D3733">
        <w:tab/>
        <w:t xml:space="preserve">       %) </w:t>
      </w:r>
    </w:p>
    <w:p w:rsidR="008B44C1" w:rsidRPr="000D3733" w:rsidRDefault="00116D6B" w:rsidP="00941621">
      <w:pPr>
        <w:spacing w:after="0"/>
        <w:ind w:right="142"/>
        <w:jc w:val="both"/>
      </w:pPr>
      <w:sdt>
        <w:sdtPr>
          <w:id w:val="-10771302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B44C1" w:rsidRPr="000D3733">
            <w:rPr>
              <w:rFonts w:ascii="MS Gothic" w:eastAsia="MS Gothic" w:hAnsi="MS Gothic" w:hint="eastAsia"/>
            </w:rPr>
            <w:t>☐</w:t>
          </w:r>
        </w:sdtContent>
      </w:sdt>
      <w:r w:rsidR="008B44C1" w:rsidRPr="000D3733">
        <w:t>Mairie servie emploi/ service insertion (</w:t>
      </w:r>
      <w:r w:rsidR="008B44C1" w:rsidRPr="000D3733">
        <w:tab/>
      </w:r>
      <w:r w:rsidR="004B58FA" w:rsidRPr="000D3733">
        <w:t>5</w:t>
      </w:r>
      <w:r w:rsidR="008B44C1" w:rsidRPr="000D3733">
        <w:t xml:space="preserve">       %)</w:t>
      </w:r>
    </w:p>
    <w:p w:rsidR="008B44C1" w:rsidRPr="000D3733" w:rsidRDefault="00116D6B" w:rsidP="00941621">
      <w:pPr>
        <w:spacing w:after="0"/>
        <w:ind w:right="142"/>
        <w:jc w:val="both"/>
      </w:pPr>
      <w:sdt>
        <w:sdtPr>
          <w:id w:val="-10781213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8B44C1" w:rsidRPr="000D3733">
        <w:t>CCAS (</w:t>
      </w:r>
      <w:r w:rsidR="008B44C1" w:rsidRPr="000D3733">
        <w:tab/>
        <w:t xml:space="preserve">       %)    </w:t>
      </w:r>
    </w:p>
    <w:p w:rsidR="008B44C1" w:rsidRPr="000D3733" w:rsidRDefault="00116D6B" w:rsidP="008B44C1">
      <w:pPr>
        <w:spacing w:after="0"/>
        <w:ind w:right="142"/>
        <w:jc w:val="both"/>
      </w:pPr>
      <w:sdt>
        <w:sdtPr>
          <w:id w:val="-20914624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B44C1" w:rsidRPr="000D3733">
            <w:rPr>
              <w:rFonts w:ascii="MS Mincho" w:eastAsia="MS Mincho" w:hAnsi="MS Mincho" w:hint="eastAsia"/>
            </w:rPr>
            <w:t>☐</w:t>
          </w:r>
        </w:sdtContent>
      </w:sdt>
      <w:r w:rsidR="008B44C1" w:rsidRPr="000D3733">
        <w:t xml:space="preserve"> Services pénitentiaires</w:t>
      </w:r>
      <w:r w:rsidR="00950954" w:rsidRPr="000D3733">
        <w:t xml:space="preserve"> d’</w:t>
      </w:r>
      <w:r w:rsidR="008B44C1" w:rsidRPr="000D3733">
        <w:t>insertion et</w:t>
      </w:r>
      <w:r w:rsidR="00950954" w:rsidRPr="000D3733">
        <w:t xml:space="preserve"> de</w:t>
      </w:r>
      <w:r w:rsidR="008B44C1" w:rsidRPr="000D3733">
        <w:t xml:space="preserve"> probation (SPIP) (</w:t>
      </w:r>
      <w:r w:rsidR="008B44C1" w:rsidRPr="000D3733">
        <w:tab/>
        <w:t xml:space="preserve">       %)    </w:t>
      </w:r>
    </w:p>
    <w:p w:rsidR="008B44C1" w:rsidRPr="000D3733" w:rsidRDefault="00116D6B" w:rsidP="00941621">
      <w:pPr>
        <w:spacing w:after="0"/>
        <w:ind w:right="142"/>
        <w:jc w:val="both"/>
      </w:pPr>
      <w:sdt>
        <w:sdtPr>
          <w:id w:val="-14855421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B44C1" w:rsidRPr="000D3733">
            <w:rPr>
              <w:rFonts w:ascii="MS Mincho" w:eastAsia="MS Mincho" w:hAnsi="MS Mincho" w:hint="eastAsia"/>
            </w:rPr>
            <w:t>☐</w:t>
          </w:r>
        </w:sdtContent>
      </w:sdt>
      <w:r w:rsidR="008B44C1" w:rsidRPr="000D3733">
        <w:t>Accueil direct (</w:t>
      </w:r>
      <w:r w:rsidR="008B44C1" w:rsidRPr="000D3733">
        <w:tab/>
        <w:t xml:space="preserve">       %)    </w:t>
      </w:r>
    </w:p>
    <w:p w:rsidR="00A665F8" w:rsidRDefault="00116D6B" w:rsidP="004B605B">
      <w:pPr>
        <w:ind w:right="142"/>
        <w:jc w:val="both"/>
      </w:pPr>
      <w:sdt>
        <w:sdtPr>
          <w:id w:val="-6515958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601E6" w:rsidRPr="000D3733">
            <w:rPr>
              <w:rFonts w:ascii="MS Gothic" w:eastAsia="MS Gothic" w:hAnsi="MS Gothic" w:hint="eastAsia"/>
            </w:rPr>
            <w:t>☐</w:t>
          </w:r>
        </w:sdtContent>
      </w:sdt>
      <w:r w:rsidR="00B21871" w:rsidRPr="000D3733">
        <w:t>Autre, p</w:t>
      </w:r>
      <w:r w:rsidR="004601E6" w:rsidRPr="000D3733">
        <w:t>récisez</w:t>
      </w:r>
      <w:r w:rsidR="00B21871" w:rsidRPr="000D3733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A9410C" w:rsidRPr="00A9410C" w:rsidTr="004B605B">
        <w:tc>
          <w:tcPr>
            <w:tcW w:w="9212" w:type="dxa"/>
            <w:shd w:val="clear" w:color="auto" w:fill="BFBFBF" w:themeFill="background1" w:themeFillShade="BF"/>
          </w:tcPr>
          <w:p w:rsidR="00A9410C" w:rsidRPr="00A9410C" w:rsidRDefault="00A9410C" w:rsidP="004B605B">
            <w:pPr>
              <w:ind w:right="142"/>
              <w:jc w:val="both"/>
              <w:rPr>
                <w:b/>
                <w:color w:val="808080" w:themeColor="background1" w:themeShade="80"/>
                <w:sz w:val="28"/>
              </w:rPr>
            </w:pPr>
            <w:r w:rsidRPr="00A9410C">
              <w:rPr>
                <w:b/>
                <w:color w:val="808080" w:themeColor="background1" w:themeShade="80"/>
                <w:sz w:val="28"/>
              </w:rPr>
              <w:t>EQUIPE DES ACCOMPAGNATEURS A L’EMPLOI (AE)</w:t>
            </w:r>
          </w:p>
        </w:tc>
      </w:tr>
    </w:tbl>
    <w:p w:rsidR="00E22C48" w:rsidRDefault="00E22C48" w:rsidP="004B605B">
      <w:pPr>
        <w:pStyle w:val="Paragraphedeliste"/>
        <w:ind w:left="0" w:right="142"/>
        <w:jc w:val="both"/>
      </w:pPr>
    </w:p>
    <w:p w:rsidR="00E22C48" w:rsidRDefault="00E41D4B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>
        <w:t xml:space="preserve">Combien </w:t>
      </w:r>
      <w:r w:rsidR="00D87723">
        <w:t xml:space="preserve">d’accompagnateurs à </w:t>
      </w:r>
      <w:r w:rsidR="00D87723" w:rsidRPr="007C655C">
        <w:t xml:space="preserve">l’emploi </w:t>
      </w:r>
      <w:r w:rsidR="001F2B30" w:rsidRPr="007C655C">
        <w:t>agissent dans le cadre du PLIE</w:t>
      </w:r>
      <w:r w:rsidR="007C655C" w:rsidRPr="007C655C">
        <w:t xml:space="preserve"> </w:t>
      </w:r>
      <w:r w:rsidR="005726B8" w:rsidRPr="007C655C">
        <w:t>?</w:t>
      </w:r>
      <w:r w:rsidR="000D3733">
        <w:t xml:space="preserve"> </w:t>
      </w:r>
    </w:p>
    <w:p w:rsidR="00E22C48" w:rsidRDefault="00E22C48" w:rsidP="004B605B">
      <w:pPr>
        <w:pStyle w:val="Paragraphedeliste"/>
        <w:ind w:left="0" w:right="142"/>
        <w:jc w:val="both"/>
      </w:pPr>
    </w:p>
    <w:p w:rsidR="00E22C48" w:rsidRDefault="00D87723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>
        <w:t xml:space="preserve">Les AE </w:t>
      </w:r>
      <w:r w:rsidRPr="00E22C48">
        <w:t>sont</w:t>
      </w:r>
      <w:r w:rsidR="00E41D4B" w:rsidRPr="00E22C48">
        <w:t xml:space="preserve">-ils </w:t>
      </w:r>
      <w:r w:rsidR="00841CAD" w:rsidRPr="00E22C48">
        <w:t>salariés</w:t>
      </w:r>
      <w:r w:rsidRPr="00E22C48">
        <w:t xml:space="preserve"> </w:t>
      </w:r>
      <w:sdt>
        <w:sdtPr>
          <w:rPr>
            <w:rFonts w:ascii="MS Gothic" w:eastAsia="MS Gothic" w:hAnsi="MS Gothic" w:cs="MS Gothic"/>
          </w:rPr>
          <w:id w:val="11696734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E22C48">
            <w:rPr>
              <w:rFonts w:ascii="MS Gothic" w:eastAsia="MS Gothic" w:hAnsi="MS Gothic" w:cs="MS Gothic" w:hint="eastAsia"/>
            </w:rPr>
            <w:t>☐</w:t>
          </w:r>
        </w:sdtContent>
      </w:sdt>
      <w:r>
        <w:t>en interne</w:t>
      </w:r>
      <w:r w:rsidR="008A3EC5">
        <w:t xml:space="preserve"> </w:t>
      </w:r>
      <w:r w:rsidR="00E41D4B" w:rsidRPr="00E22C48">
        <w:t>et/ou</w:t>
      </w:r>
      <w:r w:rsidRPr="00E22C48">
        <w:t xml:space="preserve"> </w:t>
      </w:r>
      <w:sdt>
        <w:sdtPr>
          <w:rPr>
            <w:rFonts w:ascii="MS Gothic" w:eastAsia="MS Gothic" w:hAnsi="MS Gothic" w:cs="MS Gothic"/>
          </w:rPr>
          <w:id w:val="13030400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cs="MS Gothic" w:hint="eastAsia"/>
            </w:rPr>
            <w:t>☐</w:t>
          </w:r>
        </w:sdtContent>
      </w:sdt>
      <w:r>
        <w:t>en externe</w:t>
      </w:r>
      <w:r w:rsidR="00E41D4B">
        <w:t> ?</w:t>
      </w:r>
    </w:p>
    <w:p w:rsidR="00E22C48" w:rsidRDefault="00E22C48" w:rsidP="004B605B">
      <w:pPr>
        <w:pStyle w:val="Paragraphedeliste"/>
        <w:ind w:left="0" w:right="142"/>
      </w:pPr>
    </w:p>
    <w:p w:rsidR="005726B8" w:rsidRPr="00FC67F4" w:rsidRDefault="00D87723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>
        <w:t>Si</w:t>
      </w:r>
      <w:r w:rsidR="00E41D4B">
        <w:t xml:space="preserve"> les AE </w:t>
      </w:r>
      <w:r w:rsidR="00E41D4B" w:rsidRPr="00E22C48">
        <w:t xml:space="preserve">sont </w:t>
      </w:r>
      <w:r w:rsidR="00841CAD" w:rsidRPr="00E22C48">
        <w:t xml:space="preserve">salariés </w:t>
      </w:r>
      <w:r w:rsidRPr="00FC67F4">
        <w:t>en externe</w:t>
      </w:r>
      <w:r w:rsidR="00E41D4B" w:rsidRPr="00FC67F4">
        <w:t>, sont-ils</w:t>
      </w:r>
      <w:r w:rsidRPr="00FC67F4">
        <w:t xml:space="preserve"> porté</w:t>
      </w:r>
      <w:r w:rsidR="00E41D4B" w:rsidRPr="00FC67F4">
        <w:t>s</w:t>
      </w:r>
      <w:r w:rsidRPr="00FC67F4">
        <w:t xml:space="preserve"> par</w:t>
      </w:r>
      <w:r w:rsidR="005726B8" w:rsidRPr="00FC67F4">
        <w:t> ?</w:t>
      </w:r>
    </w:p>
    <w:p w:rsidR="00D87723" w:rsidRPr="000D3733" w:rsidRDefault="00116D6B" w:rsidP="00BC0808">
      <w:pPr>
        <w:ind w:left="709" w:right="142" w:hanging="1"/>
        <w:jc w:val="both"/>
      </w:pPr>
      <w:sdt>
        <w:sdtPr>
          <w:id w:val="-8454723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A3EC5" w:rsidRPr="00FC67F4">
            <w:rPr>
              <w:rFonts w:ascii="MS Mincho" w:eastAsia="MS Mincho" w:hAnsi="MS Mincho" w:hint="eastAsia"/>
            </w:rPr>
            <w:t>☐</w:t>
          </w:r>
        </w:sdtContent>
      </w:sdt>
      <w:r w:rsidR="007164CB" w:rsidRPr="00FC67F4">
        <w:t>Pô</w:t>
      </w:r>
      <w:r w:rsidR="005902F3" w:rsidRPr="00FC67F4">
        <w:t xml:space="preserve">le Emploi </w:t>
      </w:r>
      <w:sdt>
        <w:sdtPr>
          <w:id w:val="-203849651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87723" w:rsidRPr="00FC67F4">
            <w:rPr>
              <w:rFonts w:ascii="MS Gothic" w:eastAsia="MS Gothic" w:hAnsi="MS Gothic" w:hint="eastAsia"/>
            </w:rPr>
            <w:t>☐</w:t>
          </w:r>
        </w:sdtContent>
      </w:sdt>
      <w:r w:rsidR="00D87723" w:rsidRPr="00FC67F4">
        <w:t>Mission Locale Jeunesse</w:t>
      </w:r>
      <w:r w:rsidR="005902F3" w:rsidRPr="00FC67F4">
        <w:t xml:space="preserve"> </w:t>
      </w:r>
      <w:sdt>
        <w:sdtPr>
          <w:id w:val="18050339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87723" w:rsidRPr="00FC67F4">
            <w:rPr>
              <w:rFonts w:ascii="MS Gothic" w:eastAsia="MS Gothic" w:hAnsi="MS Gothic" w:hint="eastAsia"/>
            </w:rPr>
            <w:t>☐</w:t>
          </w:r>
        </w:sdtContent>
      </w:sdt>
      <w:r w:rsidR="005902F3" w:rsidRPr="00FC67F4">
        <w:t>Conseil Général</w:t>
      </w:r>
      <w:r w:rsidR="00D87723" w:rsidRPr="00FC67F4">
        <w:t xml:space="preserve"> </w:t>
      </w:r>
      <w:sdt>
        <w:sdtPr>
          <w:id w:val="-14502358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5902F3" w:rsidRPr="00FC67F4">
        <w:t xml:space="preserve">Association partenaire </w:t>
      </w:r>
      <w:sdt>
        <w:sdtPr>
          <w:id w:val="-16731738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87723" w:rsidRPr="00FC67F4">
            <w:rPr>
              <w:rFonts w:ascii="MS Gothic" w:eastAsia="MS Gothic" w:hAnsi="MS Gothic" w:hint="eastAsia"/>
            </w:rPr>
            <w:t>☐</w:t>
          </w:r>
        </w:sdtContent>
      </w:sdt>
      <w:r w:rsidR="000758A3" w:rsidRPr="00FC67F4">
        <w:t>Autre,</w:t>
      </w:r>
      <w:r w:rsidR="00D87723" w:rsidRPr="00FC67F4">
        <w:t xml:space="preserve"> </w:t>
      </w:r>
      <w:r w:rsidR="00D87723" w:rsidRPr="000D3733">
        <w:t>Précisez</w:t>
      </w:r>
      <w:r w:rsidR="00F27654" w:rsidRPr="000D3733">
        <w:t> :</w:t>
      </w:r>
    </w:p>
    <w:p w:rsidR="00F9096D" w:rsidRPr="000D3733" w:rsidRDefault="001F2B30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 w:rsidRPr="000D3733">
        <w:t xml:space="preserve">Quel est le </w:t>
      </w:r>
      <w:r w:rsidR="00F9096D" w:rsidRPr="000D3733">
        <w:t>nombre total de participants inscrits au portefeuille à l’instant T par ETP d’AE ?</w:t>
      </w:r>
    </w:p>
    <w:p w:rsidR="00F9096D" w:rsidRPr="000D3733" w:rsidRDefault="00F9096D" w:rsidP="00F9096D">
      <w:pPr>
        <w:pStyle w:val="Paragraphedeliste"/>
        <w:ind w:left="709" w:right="142"/>
        <w:jc w:val="both"/>
      </w:pPr>
      <w:r w:rsidRPr="000D3733">
        <w:t>Quel est le nombre total de participants inscrits au portefeuille actif à l’instant T par ETP d’AE ?</w:t>
      </w:r>
    </w:p>
    <w:p w:rsidR="00F9096D" w:rsidRDefault="00F9096D" w:rsidP="00F9096D">
      <w:pPr>
        <w:pStyle w:val="Paragraphedeliste"/>
        <w:ind w:left="709" w:right="142"/>
        <w:jc w:val="both"/>
      </w:pPr>
      <w:r w:rsidRPr="000D3733">
        <w:t xml:space="preserve">Pour vous, </w:t>
      </w:r>
      <w:r w:rsidR="00FD3348" w:rsidRPr="000D3733">
        <w:t>la</w:t>
      </w:r>
      <w:r w:rsidRPr="000D3733">
        <w:t xml:space="preserve"> file active est égale ? </w:t>
      </w:r>
      <w:sdt>
        <w:sdtPr>
          <w:id w:val="16615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FFB" w:rsidRPr="000D3733">
            <w:rPr>
              <w:rFonts w:ascii="MS Gothic" w:eastAsia="MS Gothic" w:hAnsi="MS Gothic" w:hint="eastAsia"/>
            </w:rPr>
            <w:t>☐</w:t>
          </w:r>
        </w:sdtContent>
      </w:sdt>
      <w:r w:rsidR="00FD3348" w:rsidRPr="000D3733">
        <w:t xml:space="preserve"> </w:t>
      </w:r>
      <w:proofErr w:type="gramStart"/>
      <w:r w:rsidRPr="000D3733">
        <w:t>au</w:t>
      </w:r>
      <w:proofErr w:type="gramEnd"/>
      <w:r w:rsidRPr="000D3733">
        <w:t xml:space="preserve"> portefeuille total ou </w:t>
      </w:r>
      <w:sdt>
        <w:sdtPr>
          <w:id w:val="188297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FFB" w:rsidRPr="000D3733">
            <w:rPr>
              <w:rFonts w:ascii="MS Gothic" w:eastAsia="MS Gothic" w:hAnsi="MS Gothic" w:hint="eastAsia"/>
            </w:rPr>
            <w:t>☐</w:t>
          </w:r>
        </w:sdtContent>
      </w:sdt>
      <w:r w:rsidR="003C0FFB" w:rsidRPr="000D3733">
        <w:t xml:space="preserve"> au </w:t>
      </w:r>
      <w:r w:rsidRPr="000D3733">
        <w:t>portefeuille actif</w:t>
      </w:r>
    </w:p>
    <w:p w:rsidR="00747BDB" w:rsidRDefault="00747BDB" w:rsidP="00747BDB">
      <w:pPr>
        <w:pStyle w:val="Paragraphedeliste"/>
        <w:ind w:left="0" w:right="142"/>
        <w:jc w:val="both"/>
      </w:pPr>
    </w:p>
    <w:p w:rsidR="005726B8" w:rsidRDefault="00841CAD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 w:rsidRPr="007C655C">
        <w:t>Les objectifs suivants sont-ils</w:t>
      </w:r>
      <w:r w:rsidR="005726B8" w:rsidRPr="007C655C">
        <w:t> inscrit</w:t>
      </w:r>
      <w:r w:rsidRPr="007C655C">
        <w:t>s dans le protocole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851"/>
        <w:gridCol w:w="850"/>
        <w:gridCol w:w="1166"/>
      </w:tblGrid>
      <w:tr w:rsidR="00264174" w:rsidTr="00DC513A">
        <w:tc>
          <w:tcPr>
            <w:tcW w:w="6912" w:type="dxa"/>
          </w:tcPr>
          <w:p w:rsidR="00264174" w:rsidRPr="00DC513A" w:rsidRDefault="00264174" w:rsidP="00DC513A">
            <w:pPr>
              <w:spacing w:before="120"/>
              <w:ind w:right="142"/>
              <w:jc w:val="center"/>
              <w:rPr>
                <w:b/>
              </w:rPr>
            </w:pPr>
            <w:r w:rsidRPr="00DC513A">
              <w:rPr>
                <w:b/>
              </w:rPr>
              <w:t>OBJECTIFS</w:t>
            </w:r>
          </w:p>
        </w:tc>
        <w:tc>
          <w:tcPr>
            <w:tcW w:w="851" w:type="dxa"/>
          </w:tcPr>
          <w:p w:rsidR="00264174" w:rsidRPr="00DC513A" w:rsidRDefault="00264174" w:rsidP="00DC513A">
            <w:pPr>
              <w:spacing w:before="120"/>
              <w:ind w:right="142"/>
              <w:jc w:val="center"/>
              <w:rPr>
                <w:b/>
              </w:rPr>
            </w:pPr>
            <w:r w:rsidRPr="00DC513A">
              <w:rPr>
                <w:b/>
              </w:rPr>
              <w:t>OUI</w:t>
            </w:r>
          </w:p>
        </w:tc>
        <w:tc>
          <w:tcPr>
            <w:tcW w:w="850" w:type="dxa"/>
          </w:tcPr>
          <w:p w:rsidR="00264174" w:rsidRPr="00DC513A" w:rsidRDefault="00264174" w:rsidP="00DC513A">
            <w:pPr>
              <w:spacing w:before="120"/>
              <w:ind w:right="142"/>
              <w:jc w:val="center"/>
              <w:rPr>
                <w:b/>
              </w:rPr>
            </w:pPr>
            <w:r w:rsidRPr="00DC513A">
              <w:rPr>
                <w:b/>
              </w:rPr>
              <w:t>NO</w:t>
            </w:r>
            <w:r w:rsidR="00DC513A">
              <w:rPr>
                <w:b/>
              </w:rPr>
              <w:t>N</w:t>
            </w:r>
          </w:p>
        </w:tc>
        <w:tc>
          <w:tcPr>
            <w:tcW w:w="1166" w:type="dxa"/>
          </w:tcPr>
          <w:p w:rsidR="00264174" w:rsidRPr="00DC513A" w:rsidRDefault="00264174" w:rsidP="00DC513A">
            <w:pPr>
              <w:spacing w:before="120"/>
              <w:ind w:right="142"/>
              <w:jc w:val="center"/>
              <w:rPr>
                <w:b/>
              </w:rPr>
            </w:pPr>
            <w:r w:rsidRPr="00DC513A">
              <w:rPr>
                <w:b/>
              </w:rPr>
              <w:t>Si oui, combien</w:t>
            </w:r>
          </w:p>
        </w:tc>
      </w:tr>
      <w:tr w:rsidR="00264174" w:rsidTr="00DC513A">
        <w:tc>
          <w:tcPr>
            <w:tcW w:w="6912" w:type="dxa"/>
          </w:tcPr>
          <w:p w:rsidR="00264174" w:rsidRPr="000D3733" w:rsidRDefault="00264174" w:rsidP="00264174">
            <w:pPr>
              <w:ind w:right="142"/>
              <w:jc w:val="both"/>
            </w:pPr>
            <w:r w:rsidRPr="000D3733">
              <w:t>Un objectif annuel de personnes accompagnées à l’échelle du PLIE ?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  <w:tr w:rsidR="00264174" w:rsidTr="00DC513A">
        <w:tc>
          <w:tcPr>
            <w:tcW w:w="6912" w:type="dxa"/>
          </w:tcPr>
          <w:p w:rsidR="00264174" w:rsidRPr="000D3733" w:rsidRDefault="00264174" w:rsidP="00264174">
            <w:pPr>
              <w:ind w:right="142"/>
              <w:jc w:val="both"/>
            </w:pPr>
            <w:r w:rsidRPr="000D3733">
              <w:t>Un objectif sur la durée du protocole de personnes accompagnées à l’échelle du PLIE ?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  <w:tr w:rsidR="00264174" w:rsidTr="00DC513A">
        <w:tc>
          <w:tcPr>
            <w:tcW w:w="6912" w:type="dxa"/>
          </w:tcPr>
          <w:p w:rsidR="00264174" w:rsidRPr="000D3733" w:rsidRDefault="00264174" w:rsidP="00DC513A">
            <w:pPr>
              <w:ind w:right="142"/>
              <w:jc w:val="both"/>
            </w:pPr>
            <w:r w:rsidRPr="000D3733">
              <w:rPr>
                <w:rFonts w:cs="Arial"/>
                <w:color w:val="000000"/>
              </w:rPr>
              <w:t>Un objectif annuel de sorties positives à l'échelle du PLIE ?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  <w:tr w:rsidR="00264174" w:rsidTr="00DC513A">
        <w:tc>
          <w:tcPr>
            <w:tcW w:w="6912" w:type="dxa"/>
          </w:tcPr>
          <w:p w:rsidR="00264174" w:rsidRPr="000D3733" w:rsidRDefault="00DC513A" w:rsidP="00264174">
            <w:pPr>
              <w:ind w:right="142"/>
              <w:jc w:val="both"/>
            </w:pPr>
            <w:r w:rsidRPr="000D3733">
              <w:rPr>
                <w:rFonts w:cs="Arial"/>
                <w:color w:val="000000"/>
              </w:rPr>
              <w:t xml:space="preserve">Un objectif </w:t>
            </w:r>
            <w:r w:rsidR="00264174" w:rsidRPr="000D3733">
              <w:rPr>
                <w:rFonts w:cs="Arial"/>
                <w:color w:val="000000"/>
              </w:rPr>
              <w:t>sur la durée du protocole de sorties positives à l'échelle du PLIE ?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  <w:tr w:rsidR="00264174" w:rsidTr="00DC513A">
        <w:tc>
          <w:tcPr>
            <w:tcW w:w="6912" w:type="dxa"/>
          </w:tcPr>
          <w:p w:rsidR="00264174" w:rsidRPr="00DC513A" w:rsidRDefault="00DC513A" w:rsidP="00264174">
            <w:pPr>
              <w:ind w:right="142"/>
              <w:jc w:val="both"/>
            </w:pPr>
            <w:r>
              <w:t>U</w:t>
            </w:r>
            <w:r w:rsidR="00264174" w:rsidRPr="00DC513A">
              <w:t xml:space="preserve">n objectif annuel de nouvelles personnes à accompagner chaque année par ETP d’AE ? 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  <w:tr w:rsidR="00264174" w:rsidTr="00DC513A">
        <w:tc>
          <w:tcPr>
            <w:tcW w:w="6912" w:type="dxa"/>
          </w:tcPr>
          <w:p w:rsidR="00264174" w:rsidRPr="00DC513A" w:rsidRDefault="00DC513A" w:rsidP="00264174">
            <w:pPr>
              <w:ind w:right="142"/>
              <w:jc w:val="both"/>
            </w:pPr>
            <w:r>
              <w:t>U</w:t>
            </w:r>
            <w:r w:rsidR="00264174" w:rsidRPr="00DC513A">
              <w:t>n objectif annuel de sorties positives par ETP d’AE ?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  <w:tr w:rsidR="00264174" w:rsidTr="00DC513A">
        <w:tc>
          <w:tcPr>
            <w:tcW w:w="6912" w:type="dxa"/>
          </w:tcPr>
          <w:p w:rsidR="00264174" w:rsidRPr="00DC513A" w:rsidRDefault="00DC513A" w:rsidP="00264174">
            <w:pPr>
              <w:ind w:right="142"/>
              <w:jc w:val="both"/>
            </w:pPr>
            <w:r>
              <w:t>U</w:t>
            </w:r>
            <w:r w:rsidR="00264174" w:rsidRPr="00DC513A">
              <w:t>n objectif annuel de personnes suivies par ETP d’AE ?</w:t>
            </w:r>
          </w:p>
        </w:tc>
        <w:tc>
          <w:tcPr>
            <w:tcW w:w="851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850" w:type="dxa"/>
          </w:tcPr>
          <w:p w:rsidR="00264174" w:rsidRDefault="00264174" w:rsidP="00264174">
            <w:pPr>
              <w:ind w:right="142"/>
              <w:jc w:val="both"/>
            </w:pPr>
          </w:p>
        </w:tc>
        <w:tc>
          <w:tcPr>
            <w:tcW w:w="1166" w:type="dxa"/>
          </w:tcPr>
          <w:p w:rsidR="00264174" w:rsidRDefault="00264174" w:rsidP="00264174">
            <w:pPr>
              <w:ind w:right="142"/>
              <w:jc w:val="both"/>
            </w:pPr>
          </w:p>
        </w:tc>
      </w:tr>
    </w:tbl>
    <w:p w:rsidR="00841CAD" w:rsidRDefault="00841CAD" w:rsidP="004B605B">
      <w:pPr>
        <w:spacing w:after="0" w:line="240" w:lineRule="auto"/>
        <w:ind w:right="142"/>
        <w:jc w:val="both"/>
        <w:rPr>
          <w:b/>
          <w:color w:val="808080" w:themeColor="background1" w:themeShade="80"/>
          <w:sz w:val="28"/>
        </w:rPr>
      </w:pPr>
    </w:p>
    <w:p w:rsidR="000758A3" w:rsidRDefault="000758A3" w:rsidP="004B605B">
      <w:pPr>
        <w:spacing w:after="0" w:line="240" w:lineRule="auto"/>
        <w:ind w:right="142"/>
        <w:jc w:val="both"/>
        <w:rPr>
          <w:b/>
          <w:color w:val="808080" w:themeColor="background1" w:themeShade="80"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A9410C" w:rsidRPr="00345568" w:rsidTr="00E95053">
        <w:tc>
          <w:tcPr>
            <w:tcW w:w="9212" w:type="dxa"/>
            <w:shd w:val="clear" w:color="auto" w:fill="BFBFBF" w:themeFill="background1" w:themeFillShade="BF"/>
          </w:tcPr>
          <w:p w:rsidR="00A9410C" w:rsidRPr="00345568" w:rsidRDefault="00A9410C" w:rsidP="004B605B">
            <w:pPr>
              <w:ind w:right="142"/>
              <w:jc w:val="both"/>
              <w:rPr>
                <w:b/>
                <w:color w:val="808080" w:themeColor="background1" w:themeShade="80"/>
                <w:sz w:val="28"/>
              </w:rPr>
            </w:pPr>
            <w:r w:rsidRPr="00345568">
              <w:rPr>
                <w:b/>
                <w:color w:val="808080" w:themeColor="background1" w:themeShade="80"/>
                <w:sz w:val="28"/>
              </w:rPr>
              <w:t>ORGANISATION DE LA GESTION DE PARCOURS</w:t>
            </w:r>
          </w:p>
        </w:tc>
      </w:tr>
    </w:tbl>
    <w:p w:rsidR="00B25560" w:rsidRDefault="00B25560" w:rsidP="004B605B">
      <w:pPr>
        <w:ind w:right="142"/>
        <w:jc w:val="both"/>
      </w:pPr>
    </w:p>
    <w:p w:rsidR="004B605B" w:rsidRDefault="00DC37D2" w:rsidP="004B605B">
      <w:pPr>
        <w:ind w:right="142"/>
        <w:jc w:val="both"/>
        <w:rPr>
          <w:b/>
          <w:i/>
          <w:color w:val="808080" w:themeColor="background1" w:themeShade="80"/>
        </w:rPr>
      </w:pPr>
      <w:r w:rsidRPr="007C655C">
        <w:rPr>
          <w:b/>
          <w:i/>
          <w:color w:val="808080" w:themeColor="background1" w:themeShade="80"/>
        </w:rPr>
        <w:t>ENTREE DANS LE PARCOURS</w:t>
      </w:r>
    </w:p>
    <w:p w:rsidR="004B605B" w:rsidRDefault="004B605B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>
        <w:t xml:space="preserve">Existe-t-il une commission d’intégration ou commission d’entrée ? </w:t>
      </w:r>
      <w:sdt>
        <w:sdtPr>
          <w:rPr>
            <w:rFonts w:ascii="MS Gothic" w:eastAsia="MS Gothic" w:hAnsi="MS Gothic"/>
          </w:rPr>
          <w:id w:val="-20970901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>
        <w:t xml:space="preserve">oui </w:t>
      </w:r>
      <w:sdt>
        <w:sdtPr>
          <w:rPr>
            <w:rFonts w:ascii="MS Gothic" w:eastAsia="MS Gothic" w:hAnsi="MS Gothic"/>
          </w:rPr>
          <w:id w:val="13639421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4B605B"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:rsidR="000258A0" w:rsidRPr="000258A0" w:rsidRDefault="004B605B" w:rsidP="00E95053">
      <w:pPr>
        <w:pStyle w:val="Paragraphedeliste"/>
        <w:numPr>
          <w:ilvl w:val="0"/>
          <w:numId w:val="9"/>
        </w:numPr>
        <w:spacing w:after="0"/>
        <w:ind w:right="142" w:hanging="294"/>
        <w:jc w:val="both"/>
        <w:rPr>
          <w:b/>
          <w:i/>
          <w:color w:val="808080" w:themeColor="background1" w:themeShade="80"/>
        </w:rPr>
      </w:pPr>
      <w:r>
        <w:t>Si oui</w:t>
      </w:r>
      <w:r w:rsidR="00E95053">
        <w:t>,</w:t>
      </w:r>
      <w:r>
        <w:t xml:space="preserve"> qui la compose ? </w:t>
      </w:r>
      <w:sdt>
        <w:sdtPr>
          <w:rPr>
            <w:rFonts w:ascii="MS Mincho" w:eastAsia="MS Mincho" w:hAnsi="MS Mincho"/>
          </w:rPr>
          <w:id w:val="-37369653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>
        <w:t xml:space="preserve">Pôle Emploi   </w:t>
      </w:r>
      <w:sdt>
        <w:sdtPr>
          <w:rPr>
            <w:rFonts w:ascii="MS Gothic" w:eastAsia="MS Gothic" w:hAnsi="MS Gothic"/>
          </w:rPr>
          <w:id w:val="81221667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>
        <w:t xml:space="preserve">Mission Locale  </w:t>
      </w:r>
      <w:sdt>
        <w:sdtPr>
          <w:rPr>
            <w:rFonts w:ascii="MS Gothic" w:eastAsia="MS Gothic" w:hAnsi="MS Gothic"/>
          </w:rPr>
          <w:id w:val="-179667431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>
        <w:t xml:space="preserve">Conseil Général  </w:t>
      </w:r>
    </w:p>
    <w:p w:rsidR="00E95053" w:rsidRPr="00DC513A" w:rsidRDefault="00116D6B" w:rsidP="000758A3">
      <w:pPr>
        <w:pStyle w:val="Paragraphedeliste"/>
        <w:spacing w:after="0"/>
        <w:ind w:left="1428" w:right="142"/>
        <w:jc w:val="both"/>
      </w:pPr>
      <w:sdt>
        <w:sdtPr>
          <w:rPr>
            <w:rFonts w:ascii="MS Gothic" w:eastAsia="MS Gothic" w:hAnsi="MS Gothic"/>
          </w:rPr>
          <w:id w:val="-3457180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4B605B">
        <w:t xml:space="preserve">AE    </w:t>
      </w:r>
      <w:sdt>
        <w:sdtPr>
          <w:rPr>
            <w:rFonts w:ascii="MS Gothic" w:eastAsia="MS Gothic" w:hAnsi="MS Gothic"/>
          </w:rPr>
          <w:id w:val="20234369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4B605B">
        <w:t xml:space="preserve">SAG   </w:t>
      </w:r>
      <w:sdt>
        <w:sdtPr>
          <w:rPr>
            <w:rFonts w:ascii="MS Gothic" w:eastAsia="MS Gothic" w:hAnsi="MS Gothic"/>
          </w:rPr>
          <w:id w:val="89362528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4B605B">
        <w:t>Autre, Précisez </w:t>
      </w:r>
    </w:p>
    <w:p w:rsidR="00DC513A" w:rsidRPr="00DC513A" w:rsidRDefault="00E95053" w:rsidP="00E95053">
      <w:pPr>
        <w:pStyle w:val="Paragraphedeliste"/>
        <w:numPr>
          <w:ilvl w:val="0"/>
          <w:numId w:val="9"/>
        </w:numPr>
        <w:spacing w:after="0"/>
        <w:ind w:right="142" w:hanging="294"/>
        <w:jc w:val="both"/>
        <w:rPr>
          <w:b/>
          <w:i/>
          <w:color w:val="808080" w:themeColor="background1" w:themeShade="80"/>
        </w:rPr>
      </w:pPr>
      <w:r>
        <w:t>Q</w:t>
      </w:r>
      <w:r w:rsidR="004B605B">
        <w:t xml:space="preserve">uelle est sa fréquence ? </w:t>
      </w:r>
      <w:sdt>
        <w:sdtPr>
          <w:id w:val="-2078645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B605B" w:rsidRPr="00DC513A">
            <w:rPr>
              <w:rFonts w:hint="eastAsia"/>
            </w:rPr>
            <w:t>☐</w:t>
          </w:r>
        </w:sdtContent>
      </w:sdt>
      <w:r w:rsidR="00DC513A" w:rsidRPr="00DC513A">
        <w:t>Hebdomadaire</w:t>
      </w:r>
      <w:r w:rsidR="00DC513A">
        <w:t xml:space="preserve"> </w:t>
      </w:r>
      <w:sdt>
        <w:sdtPr>
          <w:id w:val="-188031163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C513A" w:rsidRPr="00DC513A">
            <w:rPr>
              <w:rFonts w:ascii="MS Gothic" w:eastAsia="MS Gothic" w:hAnsi="MS Gothic" w:cs="MS Gothic" w:hint="eastAsia"/>
            </w:rPr>
            <w:t>☐</w:t>
          </w:r>
        </w:sdtContent>
      </w:sdt>
      <w:r w:rsidR="00DC513A">
        <w:t xml:space="preserve"> Bimensuelle</w:t>
      </w:r>
      <w:r w:rsidR="004B605B">
        <w:t xml:space="preserve"> </w:t>
      </w:r>
      <w:sdt>
        <w:sdtPr>
          <w:id w:val="-18544013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DC513A">
        <w:t xml:space="preserve"> Mensuelle</w:t>
      </w:r>
      <w:r w:rsidR="004B605B">
        <w:t xml:space="preserve"> </w:t>
      </w:r>
    </w:p>
    <w:p w:rsidR="00E95053" w:rsidRPr="00E95053" w:rsidRDefault="00116D6B" w:rsidP="00DC513A">
      <w:pPr>
        <w:pStyle w:val="Paragraphedeliste"/>
        <w:spacing w:after="0"/>
        <w:ind w:left="1428" w:right="142"/>
        <w:jc w:val="both"/>
        <w:rPr>
          <w:b/>
          <w:i/>
          <w:color w:val="808080" w:themeColor="background1" w:themeShade="80"/>
        </w:rPr>
      </w:pPr>
      <w:sdt>
        <w:sdtPr>
          <w:rPr>
            <w:rFonts w:ascii="MS Mincho" w:eastAsia="MS Mincho" w:hAnsi="MS Mincho"/>
          </w:rPr>
          <w:id w:val="-15750463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C513A">
            <w:rPr>
              <w:rFonts w:ascii="MS Mincho" w:eastAsia="MS Mincho" w:hAnsi="MS Mincho" w:hint="eastAsia"/>
            </w:rPr>
            <w:t>☐</w:t>
          </w:r>
        </w:sdtContent>
      </w:sdt>
      <w:r w:rsidR="004B605B">
        <w:t xml:space="preserve"> Autre, Précisez :</w:t>
      </w:r>
    </w:p>
    <w:p w:rsidR="004B605B" w:rsidRPr="00E95053" w:rsidRDefault="004B605B" w:rsidP="00E95053">
      <w:pPr>
        <w:pStyle w:val="Paragraphedeliste"/>
        <w:numPr>
          <w:ilvl w:val="0"/>
          <w:numId w:val="9"/>
        </w:numPr>
        <w:spacing w:after="0"/>
        <w:ind w:right="142" w:hanging="294"/>
        <w:jc w:val="both"/>
        <w:rPr>
          <w:b/>
          <w:i/>
          <w:color w:val="808080" w:themeColor="background1" w:themeShade="80"/>
        </w:rPr>
      </w:pPr>
      <w:r>
        <w:t>Y-a-t-il un élément particulier relatif à cette commission que vous souhaitez partager ?</w:t>
      </w:r>
    </w:p>
    <w:p w:rsidR="004B605B" w:rsidRDefault="004B605B" w:rsidP="004B605B">
      <w:pPr>
        <w:spacing w:after="0"/>
        <w:ind w:right="142"/>
        <w:jc w:val="both"/>
      </w:pPr>
    </w:p>
    <w:p w:rsidR="004B605B" w:rsidRDefault="004B605B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>
        <w:t xml:space="preserve">Existe-t-il une phase d’entrée ? </w:t>
      </w:r>
      <w:sdt>
        <w:sdtPr>
          <w:rPr>
            <w:rFonts w:ascii="MS Gothic" w:eastAsia="MS Gothic" w:hAnsi="MS Gothic"/>
          </w:rPr>
          <w:id w:val="7739920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>
        <w:t xml:space="preserve">oui </w:t>
      </w:r>
      <w:sdt>
        <w:sdtPr>
          <w:rPr>
            <w:rFonts w:ascii="MS Gothic" w:eastAsia="MS Gothic" w:hAnsi="MS Gothic"/>
          </w:rPr>
          <w:id w:val="-19020443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4B60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non, </w:t>
      </w:r>
    </w:p>
    <w:p w:rsidR="00E95053" w:rsidRDefault="004B605B" w:rsidP="00E95053">
      <w:pPr>
        <w:pStyle w:val="Paragraphedeliste"/>
        <w:numPr>
          <w:ilvl w:val="0"/>
          <w:numId w:val="10"/>
        </w:numPr>
        <w:spacing w:after="0"/>
        <w:ind w:left="0" w:right="142" w:firstLine="1134"/>
        <w:jc w:val="both"/>
      </w:pPr>
      <w:r>
        <w:t>S</w:t>
      </w:r>
      <w:r w:rsidRPr="007C655C">
        <w:t xml:space="preserve">i oui quelle est sa durée ? </w:t>
      </w:r>
    </w:p>
    <w:p w:rsidR="004B1E1B" w:rsidRPr="00FC67F4" w:rsidRDefault="004B1E1B" w:rsidP="005A3827">
      <w:pPr>
        <w:pStyle w:val="Paragraphedeliste"/>
        <w:numPr>
          <w:ilvl w:val="0"/>
          <w:numId w:val="10"/>
        </w:numPr>
        <w:spacing w:after="0"/>
        <w:ind w:left="1418" w:right="142" w:hanging="284"/>
        <w:jc w:val="both"/>
      </w:pPr>
      <w:r w:rsidRPr="00FC67F4">
        <w:t>Les réorientations éventuelles, suite à cette phase, ont-elles un impact sur les résultats du PLIE ?</w:t>
      </w:r>
      <w:r w:rsidR="005A3827" w:rsidRPr="00FC67F4">
        <w:t xml:space="preserve"> </w:t>
      </w:r>
      <w:sdt>
        <w:sdtPr>
          <w:rPr>
            <w:rFonts w:ascii="MS Gothic" w:eastAsia="MS Gothic" w:hAnsi="MS Gothic"/>
          </w:rPr>
          <w:id w:val="-129220575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5A3827" w:rsidRPr="00FC67F4">
        <w:t xml:space="preserve">oui </w:t>
      </w:r>
      <w:sdt>
        <w:sdtPr>
          <w:rPr>
            <w:rFonts w:ascii="MS Gothic" w:eastAsia="MS Gothic" w:hAnsi="MS Gothic"/>
          </w:rPr>
          <w:id w:val="18378783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A3827" w:rsidRPr="00FC67F4">
            <w:rPr>
              <w:rFonts w:ascii="MS Gothic" w:eastAsia="MS Gothic" w:hAnsi="MS Gothic" w:hint="eastAsia"/>
            </w:rPr>
            <w:t>☐</w:t>
          </w:r>
        </w:sdtContent>
      </w:sdt>
      <w:r w:rsidR="005A3827" w:rsidRPr="00FC67F4">
        <w:t>non,</w:t>
      </w:r>
    </w:p>
    <w:p w:rsidR="004B1E1B" w:rsidRPr="000D3733" w:rsidRDefault="004B1E1B" w:rsidP="005A3827">
      <w:pPr>
        <w:pStyle w:val="Paragraphedeliste"/>
        <w:numPr>
          <w:ilvl w:val="0"/>
          <w:numId w:val="10"/>
        </w:numPr>
        <w:spacing w:after="0"/>
        <w:ind w:left="1418" w:right="142" w:hanging="284"/>
        <w:jc w:val="both"/>
      </w:pPr>
      <w:r w:rsidRPr="000D3733">
        <w:t>Si réorientation il y a, quel en est son taux ?</w:t>
      </w:r>
    </w:p>
    <w:p w:rsidR="00DC37D2" w:rsidRDefault="00DC37D2" w:rsidP="004B605B">
      <w:pPr>
        <w:ind w:right="142"/>
        <w:jc w:val="both"/>
        <w:rPr>
          <w:b/>
          <w:color w:val="808080" w:themeColor="background1" w:themeShade="80"/>
        </w:rPr>
      </w:pPr>
    </w:p>
    <w:p w:rsidR="00426580" w:rsidRPr="007C655C" w:rsidRDefault="00426580" w:rsidP="004B605B">
      <w:pPr>
        <w:ind w:right="142"/>
        <w:jc w:val="both"/>
        <w:rPr>
          <w:b/>
          <w:i/>
          <w:color w:val="808080" w:themeColor="background1" w:themeShade="80"/>
        </w:rPr>
      </w:pPr>
      <w:r w:rsidRPr="007C655C">
        <w:rPr>
          <w:b/>
          <w:i/>
          <w:color w:val="808080" w:themeColor="background1" w:themeShade="80"/>
        </w:rPr>
        <w:t>CONSTRUCTION DU PARCOURS</w:t>
      </w:r>
    </w:p>
    <w:p w:rsidR="00426580" w:rsidRPr="00FC67F4" w:rsidRDefault="0082609E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 w:rsidRPr="00FC67F4">
        <w:t>L’AE</w:t>
      </w:r>
      <w:r w:rsidR="00DC513A" w:rsidRPr="00FC67F4">
        <w:t xml:space="preserve"> alterne-t-il temps</w:t>
      </w:r>
      <w:r w:rsidR="00426580" w:rsidRPr="00FC67F4">
        <w:t xml:space="preserve"> individuel</w:t>
      </w:r>
      <w:r w:rsidR="00DC513A" w:rsidRPr="00FC67F4">
        <w:t>s</w:t>
      </w:r>
      <w:r w:rsidR="00426580" w:rsidRPr="00FC67F4">
        <w:t xml:space="preserve"> et rencontre</w:t>
      </w:r>
      <w:r w:rsidR="00A6506C" w:rsidRPr="00FC67F4">
        <w:t>s</w:t>
      </w:r>
      <w:r w:rsidR="00426580" w:rsidRPr="00FC67F4">
        <w:t xml:space="preserve"> collective</w:t>
      </w:r>
      <w:r w:rsidR="00A6506C" w:rsidRPr="00FC67F4">
        <w:t>s</w:t>
      </w:r>
      <w:r w:rsidR="00426580" w:rsidRPr="00FC67F4">
        <w:t> </w:t>
      </w:r>
      <w:r w:rsidR="00110361" w:rsidRPr="00FC67F4">
        <w:t>dans l’accompagnement qu’il propose</w:t>
      </w:r>
      <w:r w:rsidR="00426580" w:rsidRPr="00FC67F4">
        <w:t xml:space="preserve">? </w:t>
      </w:r>
      <w:sdt>
        <w:sdtPr>
          <w:rPr>
            <w:rFonts w:ascii="MS Gothic" w:eastAsia="MS Gothic" w:hAnsi="MS Gothic"/>
          </w:rPr>
          <w:id w:val="-10004271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="00426580" w:rsidRPr="00FC67F4">
        <w:t xml:space="preserve">oui </w:t>
      </w:r>
      <w:sdt>
        <w:sdtPr>
          <w:rPr>
            <w:rFonts w:ascii="MS Gothic" w:eastAsia="MS Gothic" w:hAnsi="MS Gothic"/>
          </w:rPr>
          <w:id w:val="-3985264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26580" w:rsidRPr="00FC67F4">
            <w:rPr>
              <w:rFonts w:ascii="MS Gothic" w:eastAsia="MS Gothic" w:hAnsi="MS Gothic" w:hint="eastAsia"/>
            </w:rPr>
            <w:t>☐</w:t>
          </w:r>
        </w:sdtContent>
      </w:sdt>
      <w:r w:rsidR="00426580" w:rsidRPr="00FC67F4">
        <w:t>non, si oui précisez</w:t>
      </w:r>
      <w:r w:rsidR="00A6506C" w:rsidRPr="00FC67F4">
        <w:t> :</w:t>
      </w:r>
    </w:p>
    <w:p w:rsidR="00E22C48" w:rsidRPr="00FC67F4" w:rsidRDefault="00E22C48" w:rsidP="004B605B">
      <w:pPr>
        <w:pStyle w:val="Paragraphedeliste"/>
        <w:spacing w:after="0"/>
        <w:ind w:left="0" w:right="142"/>
        <w:jc w:val="both"/>
      </w:pPr>
    </w:p>
    <w:p w:rsidR="00DA57FA" w:rsidRPr="000D3733" w:rsidRDefault="00426580" w:rsidP="007200A0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 w:rsidRPr="000D3733">
        <w:t xml:space="preserve">Quelle est la fréquence des contacts entre </w:t>
      </w:r>
      <w:r w:rsidR="00B21871" w:rsidRPr="000D3733">
        <w:t>une</w:t>
      </w:r>
      <w:r w:rsidRPr="000D3733">
        <w:t xml:space="preserve"> personne</w:t>
      </w:r>
      <w:r w:rsidR="00B21871" w:rsidRPr="000D3733">
        <w:t xml:space="preserve"> accompagnée et l’AE</w:t>
      </w:r>
      <w:r w:rsidRPr="000D3733">
        <w:t xml:space="preserve"> ? </w:t>
      </w:r>
    </w:p>
    <w:p w:rsidR="00110361" w:rsidRPr="000D3733" w:rsidRDefault="00110361" w:rsidP="00110361">
      <w:pPr>
        <w:pStyle w:val="Paragraphedeliste"/>
        <w:numPr>
          <w:ilvl w:val="1"/>
          <w:numId w:val="3"/>
        </w:numPr>
        <w:spacing w:after="0"/>
        <w:ind w:left="1134" w:right="142"/>
        <w:jc w:val="both"/>
      </w:pPr>
      <w:r w:rsidRPr="000D3733">
        <w:t xml:space="preserve">En accompagnement renforcé : </w:t>
      </w:r>
      <w:sdt>
        <w:sdtPr>
          <w:rPr>
            <w:rFonts w:ascii="MS Mincho" w:eastAsia="MS Mincho" w:hAnsi="MS Mincho"/>
          </w:rPr>
          <w:id w:val="13475236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 xml:space="preserve">Hebdomadaire </w:t>
      </w:r>
      <w:sdt>
        <w:sdtPr>
          <w:rPr>
            <w:rFonts w:ascii="MS Gothic" w:eastAsia="MS Gothic" w:hAnsi="MS Gothic"/>
          </w:rPr>
          <w:id w:val="23937015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 xml:space="preserve">Tous les 15 jours </w:t>
      </w:r>
      <w:sdt>
        <w:sdtPr>
          <w:rPr>
            <w:rFonts w:ascii="MS Gothic" w:eastAsia="MS Gothic" w:hAnsi="MS Gothic"/>
          </w:rPr>
          <w:id w:val="-14634250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 xml:space="preserve">Mensuel </w:t>
      </w:r>
      <w:sdt>
        <w:sdtPr>
          <w:rPr>
            <w:rFonts w:ascii="MS Gothic" w:eastAsia="MS Gothic" w:hAnsi="MS Gothic"/>
          </w:rPr>
          <w:id w:val="6733064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>Autres, précisez :</w:t>
      </w:r>
    </w:p>
    <w:p w:rsidR="00110361" w:rsidRPr="000D3733" w:rsidRDefault="00110361" w:rsidP="00110361">
      <w:pPr>
        <w:pStyle w:val="Paragraphedeliste"/>
        <w:numPr>
          <w:ilvl w:val="1"/>
          <w:numId w:val="3"/>
        </w:numPr>
        <w:spacing w:after="0"/>
        <w:ind w:left="1134" w:right="142"/>
        <w:jc w:val="both"/>
      </w:pPr>
      <w:r w:rsidRPr="000D3733">
        <w:t>En veille</w:t>
      </w:r>
      <w:r w:rsidR="007200A0" w:rsidRPr="000D3733">
        <w:t xml:space="preserve"> et/ou retrait</w:t>
      </w:r>
      <w:r w:rsidRPr="000D3733">
        <w:t> :</w:t>
      </w:r>
      <w:r w:rsidRPr="000D3733">
        <w:rPr>
          <w:rFonts w:ascii="MS Mincho" w:eastAsia="MS Mincho" w:hAnsi="MS Mincho"/>
        </w:rPr>
        <w:t xml:space="preserve"> </w:t>
      </w:r>
      <w:sdt>
        <w:sdtPr>
          <w:rPr>
            <w:rFonts w:ascii="MS Mincho" w:eastAsia="MS Mincho" w:hAnsi="MS Mincho"/>
          </w:rPr>
          <w:id w:val="20365439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28A3" w:rsidRP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 xml:space="preserve">Hebdomadaire </w:t>
      </w:r>
      <w:sdt>
        <w:sdtPr>
          <w:rPr>
            <w:rFonts w:ascii="MS Gothic" w:eastAsia="MS Gothic" w:hAnsi="MS Gothic"/>
          </w:rPr>
          <w:id w:val="-14508524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 xml:space="preserve">Tous les 15 jours </w:t>
      </w:r>
      <w:sdt>
        <w:sdtPr>
          <w:rPr>
            <w:rFonts w:ascii="MS Gothic" w:eastAsia="MS Gothic" w:hAnsi="MS Gothic"/>
          </w:rPr>
          <w:id w:val="-16546711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 xml:space="preserve">Mensuel </w:t>
      </w:r>
      <w:sdt>
        <w:sdtPr>
          <w:rPr>
            <w:rFonts w:ascii="MS Gothic" w:eastAsia="MS Gothic" w:hAnsi="MS Gothic"/>
          </w:rPr>
          <w:id w:val="21296536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>Autres, précisez :</w:t>
      </w:r>
    </w:p>
    <w:p w:rsidR="00DA57FA" w:rsidRDefault="00DA57FA" w:rsidP="00DA57FA">
      <w:pPr>
        <w:spacing w:after="0"/>
        <w:ind w:right="142"/>
        <w:jc w:val="both"/>
      </w:pPr>
    </w:p>
    <w:p w:rsidR="001B7C60" w:rsidRDefault="001B7C60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>
        <w:t xml:space="preserve">Existe-t-il une durée maximale des parcours ? </w:t>
      </w:r>
      <w:sdt>
        <w:sdtPr>
          <w:rPr>
            <w:rFonts w:ascii="MS Gothic" w:eastAsia="MS Gothic" w:hAnsi="MS Gothic"/>
          </w:rPr>
          <w:id w:val="-91693808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BB499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</w:t>
      </w:r>
      <w:sdt>
        <w:sdtPr>
          <w:rPr>
            <w:rFonts w:ascii="MS Gothic" w:eastAsia="MS Gothic" w:hAnsi="MS Gothic"/>
          </w:rPr>
          <w:id w:val="-4680467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52247">
            <w:rPr>
              <w:rFonts w:ascii="MS Mincho" w:eastAsia="MS Mincho" w:hAnsi="MS Mincho" w:hint="eastAsia"/>
            </w:rPr>
            <w:t>☐</w:t>
          </w:r>
        </w:sdtContent>
      </w:sdt>
      <w:r>
        <w:t>non, si oui quelle est-elle ?</w:t>
      </w:r>
    </w:p>
    <w:p w:rsidR="00BB4997" w:rsidRDefault="00BB4997" w:rsidP="004B605B">
      <w:pPr>
        <w:pStyle w:val="Paragraphedeliste"/>
        <w:ind w:left="0" w:right="142"/>
        <w:jc w:val="both"/>
      </w:pPr>
      <w:bookmarkStart w:id="0" w:name="_GoBack"/>
      <w:bookmarkEnd w:id="0"/>
    </w:p>
    <w:p w:rsidR="006C7237" w:rsidRPr="00E22C48" w:rsidRDefault="006C7237" w:rsidP="004B605B">
      <w:pPr>
        <w:pStyle w:val="Paragraphedeliste"/>
        <w:numPr>
          <w:ilvl w:val="0"/>
          <w:numId w:val="3"/>
        </w:numPr>
        <w:ind w:right="142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2158"/>
      </w:tblGrid>
      <w:tr w:rsidR="00665332" w:rsidRPr="000D3733" w:rsidTr="009D35A5">
        <w:tc>
          <w:tcPr>
            <w:tcW w:w="7621" w:type="dxa"/>
          </w:tcPr>
          <w:p w:rsidR="00665332" w:rsidRPr="000D3733" w:rsidRDefault="009D35A5" w:rsidP="007D716E">
            <w:pPr>
              <w:pStyle w:val="Paragraphedeliste"/>
              <w:ind w:left="0" w:right="142"/>
              <w:rPr>
                <w:b/>
              </w:rPr>
            </w:pPr>
            <w:r w:rsidRPr="000D3733">
              <w:rPr>
                <w:b/>
              </w:rPr>
              <w:t>Quelle e</w:t>
            </w:r>
            <w:r w:rsidR="007D716E" w:rsidRPr="000D3733">
              <w:rPr>
                <w:b/>
              </w:rPr>
              <w:t>st la durée moyenne des parcours en 2012</w:t>
            </w:r>
            <w:r w:rsidR="003F5D2C" w:rsidRPr="000D3733">
              <w:rPr>
                <w:b/>
              </w:rPr>
              <w:t xml:space="preserve"> (phase d’entrée comprise, si elle a eu lieu)</w:t>
            </w:r>
            <w:r w:rsidRPr="000D3733">
              <w:rPr>
                <w:b/>
              </w:rPr>
              <w:t xml:space="preserve"> ?</w:t>
            </w:r>
            <w:r w:rsidR="0018595E" w:rsidRPr="000D3733">
              <w:rPr>
                <w:b/>
              </w:rPr>
              <w:t xml:space="preserve"> </w:t>
            </w:r>
          </w:p>
        </w:tc>
        <w:tc>
          <w:tcPr>
            <w:tcW w:w="2158" w:type="dxa"/>
          </w:tcPr>
          <w:p w:rsidR="00665332" w:rsidRPr="000D3733" w:rsidRDefault="00665332" w:rsidP="004B605B">
            <w:pPr>
              <w:pStyle w:val="Paragraphedeliste"/>
              <w:ind w:left="0" w:right="142"/>
              <w:rPr>
                <w:b/>
              </w:rPr>
            </w:pPr>
            <w:r w:rsidRPr="000D3733">
              <w:rPr>
                <w:b/>
              </w:rPr>
              <w:t>Nombre de mois</w:t>
            </w:r>
          </w:p>
        </w:tc>
      </w:tr>
      <w:tr w:rsidR="003F5D2C" w:rsidRPr="000D3733" w:rsidTr="009D35A5">
        <w:tc>
          <w:tcPr>
            <w:tcW w:w="7621" w:type="dxa"/>
          </w:tcPr>
          <w:p w:rsidR="00D7274D" w:rsidRPr="000D3733" w:rsidRDefault="003F5D2C" w:rsidP="009550CF">
            <w:pPr>
              <w:pStyle w:val="Paragraphedeliste"/>
              <w:numPr>
                <w:ilvl w:val="0"/>
                <w:numId w:val="15"/>
              </w:numPr>
              <w:ind w:right="142"/>
            </w:pPr>
            <w:r w:rsidRPr="000D3733">
              <w:t>des parcours soldés par une sortie (toutes sorties confondues) </w:t>
            </w:r>
            <w:r w:rsidR="009550CF" w:rsidRPr="000D3733">
              <w:rPr>
                <w:rFonts w:ascii="Calibri" w:eastAsia="Times New Roman" w:hAnsi="Calibri" w:cs="Times New Roman"/>
                <w:color w:val="000000"/>
                <w:lang w:eastAsia="fr-FR"/>
              </w:rPr>
              <w:t>en année N</w:t>
            </w:r>
            <w:r w:rsidRPr="000D3733">
              <w:t>?</w:t>
            </w:r>
          </w:p>
        </w:tc>
        <w:tc>
          <w:tcPr>
            <w:tcW w:w="2158" w:type="dxa"/>
          </w:tcPr>
          <w:p w:rsidR="003F5D2C" w:rsidRPr="000D3733" w:rsidRDefault="003F5D2C" w:rsidP="004B605B">
            <w:pPr>
              <w:pStyle w:val="Paragraphedeliste"/>
              <w:ind w:left="0" w:right="142"/>
            </w:pPr>
          </w:p>
        </w:tc>
      </w:tr>
      <w:tr w:rsidR="00665332" w:rsidRPr="000D3733" w:rsidTr="009D35A5">
        <w:tc>
          <w:tcPr>
            <w:tcW w:w="7621" w:type="dxa"/>
          </w:tcPr>
          <w:p w:rsidR="00665332" w:rsidRPr="000D3733" w:rsidRDefault="00665332" w:rsidP="009550CF">
            <w:pPr>
              <w:pStyle w:val="Paragraphedeliste"/>
              <w:numPr>
                <w:ilvl w:val="0"/>
                <w:numId w:val="15"/>
              </w:numPr>
              <w:ind w:right="142"/>
            </w:pPr>
            <w:r w:rsidRPr="000D3733">
              <w:t>des parcours soldés par une sortie positive du PLIE (les 6 mois de consolidation compris)</w:t>
            </w:r>
            <w:r w:rsidR="009550CF" w:rsidRPr="000D3733">
              <w:t xml:space="preserve"> </w:t>
            </w:r>
            <w:r w:rsidR="009550CF" w:rsidRPr="000D3733">
              <w:rPr>
                <w:rFonts w:ascii="Calibri" w:eastAsia="Times New Roman" w:hAnsi="Calibri" w:cs="Times New Roman"/>
                <w:color w:val="000000"/>
                <w:lang w:eastAsia="fr-FR"/>
              </w:rPr>
              <w:t>en année N</w:t>
            </w:r>
            <w:r w:rsidR="007D716E" w:rsidRPr="000D3733">
              <w:t> ?</w:t>
            </w:r>
          </w:p>
        </w:tc>
        <w:tc>
          <w:tcPr>
            <w:tcW w:w="2158" w:type="dxa"/>
          </w:tcPr>
          <w:p w:rsidR="00665332" w:rsidRPr="000D3733" w:rsidRDefault="00665332" w:rsidP="004B605B">
            <w:pPr>
              <w:pStyle w:val="Paragraphedeliste"/>
              <w:ind w:left="0" w:right="142"/>
            </w:pPr>
          </w:p>
        </w:tc>
      </w:tr>
      <w:tr w:rsidR="009550CF" w:rsidRPr="000D3733" w:rsidTr="009D35A5">
        <w:tc>
          <w:tcPr>
            <w:tcW w:w="7621" w:type="dxa"/>
          </w:tcPr>
          <w:p w:rsidR="009550CF" w:rsidRPr="000D3733" w:rsidRDefault="009550CF" w:rsidP="00FD3348">
            <w:pPr>
              <w:pStyle w:val="Paragraphedeliste"/>
              <w:numPr>
                <w:ilvl w:val="0"/>
                <w:numId w:val="15"/>
              </w:numPr>
              <w:ind w:right="142"/>
            </w:pPr>
            <w:r w:rsidRPr="000D3733">
              <w:t>des parcours (</w:t>
            </w:r>
            <w:r w:rsidR="00FD3348" w:rsidRPr="000D3733">
              <w:t xml:space="preserve">Mode de </w:t>
            </w:r>
            <w:r w:rsidR="000716DF" w:rsidRPr="000D3733">
              <w:rPr>
                <w:rFonts w:ascii="Calibri" w:eastAsia="Times New Roman" w:hAnsi="Calibri" w:cs="Times New Roman"/>
                <w:color w:val="000000"/>
                <w:lang w:eastAsia="fr-FR"/>
              </w:rPr>
              <w:t>calcul</w:t>
            </w:r>
            <w:r w:rsidR="00FD3348" w:rsidRPr="000D373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 w:rsidR="000716DF" w:rsidRPr="000D373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de mois d'accompagnements sur le nombre de personnes en suivi à un instant </w:t>
            </w:r>
            <w:r w:rsidRPr="000D3733">
              <w:rPr>
                <w:rFonts w:ascii="Calibri" w:eastAsia="Times New Roman" w:hAnsi="Calibri" w:cs="Times New Roman"/>
                <w:color w:val="000000"/>
                <w:lang w:eastAsia="fr-FR"/>
              </w:rPr>
              <w:t>T en année N) ?</w:t>
            </w:r>
          </w:p>
        </w:tc>
        <w:tc>
          <w:tcPr>
            <w:tcW w:w="2158" w:type="dxa"/>
          </w:tcPr>
          <w:p w:rsidR="009550CF" w:rsidRPr="000D3733" w:rsidRDefault="009550CF" w:rsidP="004B605B">
            <w:pPr>
              <w:pStyle w:val="Paragraphedeliste"/>
              <w:ind w:left="0" w:right="142"/>
            </w:pPr>
          </w:p>
        </w:tc>
      </w:tr>
    </w:tbl>
    <w:p w:rsidR="00FB78EC" w:rsidRPr="000D3733" w:rsidRDefault="00FB78EC" w:rsidP="004B605B">
      <w:pPr>
        <w:pStyle w:val="Paragraphedeliste"/>
        <w:ind w:left="0" w:right="142"/>
      </w:pPr>
    </w:p>
    <w:p w:rsidR="007C655C" w:rsidRPr="000D3733" w:rsidRDefault="007C655C" w:rsidP="004B605B">
      <w:pPr>
        <w:pStyle w:val="Paragraphedeliste"/>
        <w:spacing w:after="0"/>
        <w:ind w:left="0" w:right="142"/>
        <w:jc w:val="both"/>
      </w:pPr>
    </w:p>
    <w:p w:rsidR="00A6506C" w:rsidRPr="000D3733" w:rsidRDefault="00A6506C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 w:rsidRPr="000D3733">
        <w:t>Quelle</w:t>
      </w:r>
      <w:r w:rsidR="007A223C" w:rsidRPr="000D3733">
        <w:t>s sont les actions</w:t>
      </w:r>
      <w:r w:rsidR="007200A0" w:rsidRPr="000D3733">
        <w:t xml:space="preserve"> spécifiques PLIE</w:t>
      </w:r>
      <w:r w:rsidR="007A223C" w:rsidRPr="000D3733">
        <w:t xml:space="preserve"> à destination du public accompagné</w:t>
      </w:r>
      <w:r w:rsidR="007C655C" w:rsidRPr="000D3733">
        <w:t xml:space="preserve"> </w:t>
      </w:r>
      <w:r w:rsidRPr="000D3733">
        <w:t>?</w:t>
      </w:r>
    </w:p>
    <w:p w:rsidR="00BA5768" w:rsidRPr="000D3733" w:rsidRDefault="00BA5768" w:rsidP="00BA5768">
      <w:pPr>
        <w:pStyle w:val="Paragraphedeliste"/>
        <w:spacing w:after="0"/>
        <w:ind w:left="0" w:right="142"/>
        <w:jc w:val="both"/>
        <w:rPr>
          <w:b/>
          <w:color w:val="808080" w:themeColor="background1" w:themeShade="80"/>
        </w:rPr>
      </w:pPr>
      <w:r w:rsidRPr="000D3733">
        <w:rPr>
          <w:b/>
          <w:color w:val="808080" w:themeColor="background1" w:themeShade="80"/>
        </w:rPr>
        <w:t>Lister et si possible joindre : fiches actions (modèle en PJ) de préférence, appel d’offre, cahier des charges</w:t>
      </w:r>
      <w:r w:rsidR="006D4808" w:rsidRPr="000D3733">
        <w:rPr>
          <w:b/>
          <w:color w:val="808080" w:themeColor="background1" w:themeShade="80"/>
        </w:rPr>
        <w:t> ;</w:t>
      </w:r>
      <w:r w:rsidRPr="000D3733">
        <w:rPr>
          <w:b/>
          <w:color w:val="808080" w:themeColor="background1" w:themeShade="80"/>
        </w:rPr>
        <w:t xml:space="preserve"> les fiches actions pouvant être intégrées dans un répertoire national des « bonnes pratiques » si vous en êtes d’accord</w:t>
      </w:r>
    </w:p>
    <w:p w:rsidR="00BA5768" w:rsidRPr="000D3733" w:rsidRDefault="00BA5768" w:rsidP="00280787">
      <w:pPr>
        <w:pStyle w:val="Paragraphedeliste"/>
        <w:numPr>
          <w:ilvl w:val="0"/>
          <w:numId w:val="12"/>
        </w:numPr>
        <w:spacing w:after="0"/>
        <w:ind w:right="142"/>
        <w:jc w:val="both"/>
        <w:rPr>
          <w:b/>
        </w:rPr>
      </w:pPr>
    </w:p>
    <w:p w:rsidR="00BA5768" w:rsidRPr="000D3733" w:rsidRDefault="00BA5768" w:rsidP="007200A0">
      <w:pPr>
        <w:pStyle w:val="Paragraphedeliste"/>
        <w:numPr>
          <w:ilvl w:val="0"/>
          <w:numId w:val="12"/>
        </w:numPr>
        <w:spacing w:after="0"/>
        <w:ind w:right="142"/>
        <w:jc w:val="both"/>
        <w:rPr>
          <w:b/>
        </w:rPr>
      </w:pPr>
    </w:p>
    <w:p w:rsidR="00BA5768" w:rsidRPr="000D3733" w:rsidRDefault="00BA5768" w:rsidP="007200A0">
      <w:pPr>
        <w:pStyle w:val="Paragraphedeliste"/>
        <w:numPr>
          <w:ilvl w:val="0"/>
          <w:numId w:val="12"/>
        </w:numPr>
        <w:spacing w:after="0"/>
        <w:ind w:right="142"/>
        <w:jc w:val="both"/>
        <w:rPr>
          <w:b/>
        </w:rPr>
      </w:pPr>
    </w:p>
    <w:p w:rsidR="00BA5768" w:rsidRPr="000D3733" w:rsidRDefault="00BA5768" w:rsidP="007200A0">
      <w:pPr>
        <w:pStyle w:val="Paragraphedeliste"/>
        <w:numPr>
          <w:ilvl w:val="0"/>
          <w:numId w:val="12"/>
        </w:numPr>
        <w:spacing w:after="0"/>
        <w:ind w:right="142"/>
        <w:jc w:val="both"/>
        <w:rPr>
          <w:b/>
        </w:rPr>
      </w:pPr>
    </w:p>
    <w:p w:rsidR="00BA5768" w:rsidRPr="000D3733" w:rsidRDefault="00BA5768" w:rsidP="00280787">
      <w:pPr>
        <w:pStyle w:val="Paragraphedeliste"/>
        <w:numPr>
          <w:ilvl w:val="0"/>
          <w:numId w:val="12"/>
        </w:numPr>
        <w:spacing w:after="0"/>
        <w:ind w:right="142"/>
        <w:jc w:val="both"/>
        <w:rPr>
          <w:b/>
        </w:rPr>
      </w:pPr>
    </w:p>
    <w:p w:rsidR="00BA5768" w:rsidRPr="000D3733" w:rsidRDefault="00BA5768" w:rsidP="007200A0">
      <w:pPr>
        <w:pStyle w:val="Paragraphedeliste"/>
        <w:numPr>
          <w:ilvl w:val="0"/>
          <w:numId w:val="12"/>
        </w:numPr>
        <w:spacing w:after="0"/>
        <w:ind w:right="142"/>
        <w:jc w:val="both"/>
        <w:rPr>
          <w:b/>
        </w:rPr>
      </w:pPr>
    </w:p>
    <w:p w:rsidR="00BA5768" w:rsidRPr="000D3733" w:rsidRDefault="00BA5768" w:rsidP="00BA5768">
      <w:pPr>
        <w:spacing w:after="0"/>
        <w:ind w:right="142"/>
        <w:jc w:val="both"/>
        <w:rPr>
          <w:b/>
        </w:rPr>
      </w:pPr>
    </w:p>
    <w:p w:rsidR="007A223C" w:rsidRDefault="00BA5768" w:rsidP="00BA5768">
      <w:pPr>
        <w:pStyle w:val="Paragraphedeliste"/>
        <w:spacing w:after="0"/>
        <w:ind w:left="0" w:right="142"/>
        <w:jc w:val="both"/>
      </w:pPr>
      <w:r w:rsidRPr="000D3733">
        <w:t>Parmi</w:t>
      </w:r>
      <w:r w:rsidR="00853810" w:rsidRPr="000D3733">
        <w:t xml:space="preserve"> celles-ci, quelles sont celles qui vous semblent particulièrement pertinentes et pourquoi ?</w:t>
      </w:r>
      <w:r w:rsidR="00853810" w:rsidRPr="00BA5768">
        <w:t xml:space="preserve"> </w:t>
      </w:r>
    </w:p>
    <w:p w:rsidR="00280787" w:rsidRDefault="00280787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A9410C" w:rsidRPr="00A9410C" w:rsidTr="004B605B">
        <w:tc>
          <w:tcPr>
            <w:tcW w:w="9212" w:type="dxa"/>
            <w:shd w:val="clear" w:color="auto" w:fill="BFBFBF" w:themeFill="background1" w:themeFillShade="BF"/>
          </w:tcPr>
          <w:p w:rsidR="00A9410C" w:rsidRPr="00FD3348" w:rsidRDefault="00A9410C" w:rsidP="00FD3348">
            <w:pPr>
              <w:ind w:right="142"/>
              <w:jc w:val="both"/>
              <w:rPr>
                <w:b/>
                <w:color w:val="808080" w:themeColor="background1" w:themeShade="80"/>
                <w:sz w:val="24"/>
              </w:rPr>
            </w:pPr>
            <w:r w:rsidRPr="00FD3348">
              <w:rPr>
                <w:b/>
                <w:color w:val="808080" w:themeColor="background1" w:themeShade="80"/>
                <w:sz w:val="28"/>
              </w:rPr>
              <w:t xml:space="preserve">LA STRUCTURE </w:t>
            </w:r>
            <w:r w:rsidR="00D1635F">
              <w:rPr>
                <w:b/>
                <w:color w:val="808080" w:themeColor="background1" w:themeShade="80"/>
                <w:sz w:val="28"/>
              </w:rPr>
              <w:t xml:space="preserve">ET/OU EQUIPE </w:t>
            </w:r>
            <w:r w:rsidRPr="00FD3348">
              <w:rPr>
                <w:b/>
                <w:color w:val="808080" w:themeColor="background1" w:themeShade="80"/>
                <w:sz w:val="28"/>
              </w:rPr>
              <w:t>D’ANIMATION</w:t>
            </w:r>
            <w:r w:rsidR="004E1FD5" w:rsidRPr="00FD3348">
              <w:t xml:space="preserve"> </w:t>
            </w:r>
            <w:r w:rsidR="004E1FD5" w:rsidRPr="00FD3348">
              <w:rPr>
                <w:b/>
                <w:color w:val="808080" w:themeColor="background1" w:themeShade="80"/>
                <w:sz w:val="28"/>
              </w:rPr>
              <w:t>DU PLIE</w:t>
            </w:r>
          </w:p>
        </w:tc>
      </w:tr>
    </w:tbl>
    <w:p w:rsidR="00FB78EC" w:rsidRDefault="00FB78EC" w:rsidP="004B605B">
      <w:pPr>
        <w:pStyle w:val="Paragraphedeliste"/>
        <w:spacing w:after="0"/>
        <w:ind w:left="0" w:right="142"/>
        <w:jc w:val="both"/>
      </w:pPr>
    </w:p>
    <w:p w:rsidR="00941621" w:rsidRDefault="00941621" w:rsidP="004B605B">
      <w:pPr>
        <w:pStyle w:val="Paragraphedeliste"/>
        <w:spacing w:after="0"/>
        <w:ind w:left="0" w:right="142"/>
        <w:jc w:val="both"/>
      </w:pPr>
    </w:p>
    <w:p w:rsidR="00D452FE" w:rsidRPr="000D3733" w:rsidRDefault="00D452FE" w:rsidP="00D452FE">
      <w:pPr>
        <w:pStyle w:val="Paragraphedeliste"/>
        <w:numPr>
          <w:ilvl w:val="0"/>
          <w:numId w:val="3"/>
        </w:numPr>
        <w:ind w:firstLine="0"/>
      </w:pPr>
      <w:r w:rsidRPr="000D3733">
        <w:t>Quelle est la composition, en ETP, de la structure en charge de l’animation du PLIE, en-dehors des fonctions administratives et financières ?</w:t>
      </w:r>
    </w:p>
    <w:p w:rsidR="00A6506C" w:rsidRPr="000D3733" w:rsidRDefault="00A6506C" w:rsidP="00FD3348">
      <w:pPr>
        <w:pStyle w:val="Paragraphedeliste"/>
        <w:spacing w:after="0"/>
        <w:ind w:left="709" w:right="142"/>
        <w:jc w:val="both"/>
        <w:rPr>
          <w:b/>
          <w:color w:val="808080" w:themeColor="background1" w:themeShade="80"/>
        </w:rPr>
      </w:pPr>
      <w:r w:rsidRPr="000D3733">
        <w:rPr>
          <w:b/>
          <w:color w:val="808080" w:themeColor="background1" w:themeShade="80"/>
        </w:rPr>
        <w:t>***Vou</w:t>
      </w:r>
      <w:r w:rsidR="00D92D60" w:rsidRPr="000D3733">
        <w:rPr>
          <w:b/>
          <w:color w:val="808080" w:themeColor="background1" w:themeShade="80"/>
        </w:rPr>
        <w:t>s pouvez joindre les</w:t>
      </w:r>
      <w:r w:rsidRPr="000D3733">
        <w:rPr>
          <w:b/>
          <w:color w:val="808080" w:themeColor="background1" w:themeShade="80"/>
        </w:rPr>
        <w:t xml:space="preserve"> fiche</w:t>
      </w:r>
      <w:r w:rsidR="00D92D60" w:rsidRPr="000D3733">
        <w:rPr>
          <w:b/>
          <w:color w:val="808080" w:themeColor="background1" w:themeShade="80"/>
        </w:rPr>
        <w:t>s</w:t>
      </w:r>
      <w:r w:rsidRPr="000D3733">
        <w:rPr>
          <w:b/>
          <w:color w:val="808080" w:themeColor="background1" w:themeShade="80"/>
        </w:rPr>
        <w:t xml:space="preserve"> de poste***</w:t>
      </w:r>
    </w:p>
    <w:p w:rsidR="008344C3" w:rsidRPr="000D3733" w:rsidRDefault="008344C3" w:rsidP="00D9056B">
      <w:pPr>
        <w:pStyle w:val="Paragraphedeliste"/>
        <w:numPr>
          <w:ilvl w:val="0"/>
          <w:numId w:val="12"/>
        </w:numPr>
        <w:spacing w:after="0"/>
        <w:ind w:right="142"/>
        <w:jc w:val="both"/>
      </w:pPr>
    </w:p>
    <w:p w:rsidR="00D92D60" w:rsidRPr="000D3733" w:rsidRDefault="00D92D60" w:rsidP="00D9056B">
      <w:pPr>
        <w:pStyle w:val="Paragraphedeliste"/>
        <w:numPr>
          <w:ilvl w:val="0"/>
          <w:numId w:val="12"/>
        </w:numPr>
        <w:spacing w:after="0"/>
        <w:ind w:right="142"/>
        <w:jc w:val="both"/>
      </w:pPr>
    </w:p>
    <w:p w:rsidR="00D92D60" w:rsidRPr="000D3733" w:rsidRDefault="00D92D60" w:rsidP="00D92D60">
      <w:pPr>
        <w:pStyle w:val="Paragraphedeliste"/>
        <w:numPr>
          <w:ilvl w:val="0"/>
          <w:numId w:val="12"/>
        </w:numPr>
        <w:spacing w:after="0"/>
        <w:ind w:right="142"/>
        <w:jc w:val="both"/>
      </w:pPr>
    </w:p>
    <w:p w:rsidR="00941621" w:rsidRPr="000D3733" w:rsidRDefault="00941621"/>
    <w:p w:rsidR="00FD3348" w:rsidRPr="000D3733" w:rsidRDefault="00A6506C" w:rsidP="00FD3348">
      <w:pPr>
        <w:pStyle w:val="Paragraphedeliste"/>
        <w:numPr>
          <w:ilvl w:val="0"/>
          <w:numId w:val="3"/>
        </w:numPr>
        <w:spacing w:after="0"/>
        <w:ind w:firstLine="0"/>
      </w:pPr>
      <w:r w:rsidRPr="000D3733">
        <w:t>Quelles sont les missions</w:t>
      </w:r>
      <w:r w:rsidR="001370DD" w:rsidRPr="000D3733">
        <w:t xml:space="preserve"> spécifiques</w:t>
      </w:r>
      <w:r w:rsidRPr="000D3733">
        <w:t xml:space="preserve"> de la</w:t>
      </w:r>
      <w:r w:rsidR="00FD3348" w:rsidRPr="000D3733">
        <w:t xml:space="preserve"> structure </w:t>
      </w:r>
      <w:r w:rsidR="00D452FE" w:rsidRPr="000D3733">
        <w:t xml:space="preserve">en charge de l’animation </w:t>
      </w:r>
      <w:r w:rsidR="00FD3348" w:rsidRPr="000D3733">
        <w:t xml:space="preserve">du PLIE ? </w:t>
      </w:r>
    </w:p>
    <w:p w:rsidR="00A6506C" w:rsidRPr="000D3733" w:rsidRDefault="00116D6B" w:rsidP="000258A0">
      <w:pPr>
        <w:spacing w:after="0"/>
        <w:ind w:left="851" w:right="142"/>
        <w:jc w:val="both"/>
      </w:pPr>
      <w:sdt>
        <w:sdtPr>
          <w:id w:val="-8191159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258A0" w:rsidRPr="000D3733">
            <w:rPr>
              <w:rFonts w:ascii="MS Mincho" w:eastAsia="MS Mincho" w:hAnsi="MS Mincho" w:hint="eastAsia"/>
            </w:rPr>
            <w:t>☐</w:t>
          </w:r>
        </w:sdtContent>
      </w:sdt>
      <w:r w:rsidR="00A6506C" w:rsidRPr="000D3733">
        <w:t>Ingénierie</w:t>
      </w:r>
    </w:p>
    <w:p w:rsidR="00A6506C" w:rsidRPr="000D3733" w:rsidRDefault="00116D6B" w:rsidP="000258A0">
      <w:pPr>
        <w:spacing w:after="0"/>
        <w:ind w:left="851" w:right="142"/>
        <w:jc w:val="both"/>
      </w:pPr>
      <w:sdt>
        <w:sdtPr>
          <w:id w:val="138659625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6506C" w:rsidRPr="000D3733">
            <w:rPr>
              <w:rFonts w:ascii="MS Gothic" w:eastAsia="MS Gothic" w:hAnsi="MS Gothic" w:hint="eastAsia"/>
            </w:rPr>
            <w:t>☐</w:t>
          </w:r>
        </w:sdtContent>
      </w:sdt>
      <w:r w:rsidR="00D92D60" w:rsidRPr="000D3733">
        <w:t>Gestion de parcours</w:t>
      </w:r>
    </w:p>
    <w:p w:rsidR="00A6506C" w:rsidRPr="000D3733" w:rsidRDefault="00116D6B" w:rsidP="000258A0">
      <w:pPr>
        <w:spacing w:after="0"/>
        <w:ind w:left="851" w:right="142"/>
        <w:jc w:val="both"/>
      </w:pPr>
      <w:sdt>
        <w:sdtPr>
          <w:id w:val="-21300797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6506C" w:rsidRPr="000D3733">
            <w:rPr>
              <w:rFonts w:ascii="MS Gothic" w:eastAsia="MS Gothic" w:hAnsi="MS Gothic" w:hint="eastAsia"/>
            </w:rPr>
            <w:t>☐</w:t>
          </w:r>
        </w:sdtContent>
      </w:sdt>
      <w:r w:rsidR="00A6506C" w:rsidRPr="000D3733">
        <w:t>Développement du lien aux entreprises</w:t>
      </w:r>
    </w:p>
    <w:p w:rsidR="00FB78EC" w:rsidRPr="000D3733" w:rsidRDefault="00116D6B" w:rsidP="000258A0">
      <w:pPr>
        <w:spacing w:after="0"/>
        <w:ind w:left="851" w:right="142"/>
        <w:jc w:val="both"/>
      </w:pPr>
      <w:sdt>
        <w:sdtPr>
          <w:id w:val="-2337853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B78EC" w:rsidRPr="000D3733">
            <w:rPr>
              <w:rFonts w:ascii="MS Gothic" w:eastAsia="MS Gothic" w:hAnsi="MS Gothic" w:hint="eastAsia"/>
            </w:rPr>
            <w:t>☐</w:t>
          </w:r>
        </w:sdtContent>
      </w:sdt>
      <w:r w:rsidR="00FB78EC" w:rsidRPr="000D3733">
        <w:t>Développement des clauses  sociales dans les marchés publics</w:t>
      </w:r>
    </w:p>
    <w:p w:rsidR="007C655C" w:rsidRPr="000D3733" w:rsidRDefault="00116D6B" w:rsidP="000258A0">
      <w:pPr>
        <w:ind w:left="851" w:right="142"/>
        <w:jc w:val="both"/>
      </w:pPr>
      <w:sdt>
        <w:sdtPr>
          <w:id w:val="9522885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6190" w:rsidRPr="000D3733">
            <w:rPr>
              <w:rFonts w:ascii="MS Mincho" w:eastAsia="MS Mincho" w:hAnsi="MS Mincho" w:hint="eastAsia"/>
            </w:rPr>
            <w:t>☐</w:t>
          </w:r>
        </w:sdtContent>
      </w:sdt>
      <w:r w:rsidR="00A6506C" w:rsidRPr="000D3733">
        <w:t>Autre, précisez :</w:t>
      </w:r>
    </w:p>
    <w:p w:rsidR="000258A0" w:rsidRPr="000D3733" w:rsidRDefault="000258A0" w:rsidP="000258A0">
      <w:pPr>
        <w:ind w:left="851" w:right="142"/>
        <w:jc w:val="both"/>
      </w:pPr>
    </w:p>
    <w:p w:rsidR="008344C3" w:rsidRPr="000D3733" w:rsidRDefault="008344C3" w:rsidP="004B605B">
      <w:pPr>
        <w:pStyle w:val="Paragraphedeliste"/>
        <w:numPr>
          <w:ilvl w:val="0"/>
          <w:numId w:val="3"/>
        </w:numPr>
        <w:spacing w:after="0"/>
        <w:ind w:right="142" w:firstLine="0"/>
        <w:jc w:val="both"/>
      </w:pPr>
      <w:r w:rsidRPr="000D3733">
        <w:t xml:space="preserve">Le PLIE utilise-t-il une base de données (BDD) pour la gestion des parcours ? </w:t>
      </w:r>
      <w:sdt>
        <w:sdtPr>
          <w:rPr>
            <w:rFonts w:ascii="MS Gothic" w:eastAsia="MS Gothic" w:hAnsi="MS Gothic"/>
          </w:rPr>
          <w:id w:val="2164030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 xml:space="preserve">oui </w:t>
      </w:r>
      <w:sdt>
        <w:sdtPr>
          <w:rPr>
            <w:rFonts w:ascii="MS Gothic" w:eastAsia="MS Gothic" w:hAnsi="MS Gothic"/>
          </w:rPr>
          <w:id w:val="48675527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>non</w:t>
      </w:r>
    </w:p>
    <w:p w:rsidR="008344C3" w:rsidRPr="000D3733" w:rsidRDefault="008344C3" w:rsidP="000258A0">
      <w:pPr>
        <w:pStyle w:val="Paragraphedeliste"/>
        <w:numPr>
          <w:ilvl w:val="0"/>
          <w:numId w:val="11"/>
        </w:numPr>
        <w:spacing w:after="0"/>
        <w:ind w:left="1418" w:right="142" w:hanging="284"/>
        <w:jc w:val="both"/>
      </w:pPr>
      <w:r w:rsidRPr="000D3733">
        <w:t>Si oui, quel est le nom de cette BDD ?</w:t>
      </w:r>
      <w:r w:rsidR="004B58FA" w:rsidRPr="000D3733">
        <w:t xml:space="preserve"> </w:t>
      </w:r>
    </w:p>
    <w:p w:rsidR="00D96190" w:rsidRPr="000D3733" w:rsidRDefault="00D96190" w:rsidP="00D96190">
      <w:pPr>
        <w:pStyle w:val="Paragraphedeliste"/>
        <w:numPr>
          <w:ilvl w:val="0"/>
          <w:numId w:val="11"/>
        </w:numPr>
        <w:spacing w:after="0"/>
        <w:ind w:left="1418" w:right="142" w:hanging="284"/>
        <w:jc w:val="both"/>
      </w:pPr>
      <w:r w:rsidRPr="000D3733">
        <w:t>Et quelle est son utilisation ?</w:t>
      </w:r>
    </w:p>
    <w:p w:rsidR="00D96190" w:rsidRPr="000D3733" w:rsidRDefault="00116D6B" w:rsidP="00D96190">
      <w:pPr>
        <w:tabs>
          <w:tab w:val="left" w:pos="1843"/>
        </w:tabs>
        <w:spacing w:after="0"/>
        <w:ind w:left="1843" w:right="142"/>
        <w:jc w:val="both"/>
      </w:pPr>
      <w:sdt>
        <w:sdtPr>
          <w:id w:val="12629654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6190" w:rsidRPr="000D3733">
            <w:rPr>
              <w:rFonts w:ascii="MS Mincho" w:eastAsia="MS Mincho" w:hAnsi="MS Mincho" w:hint="eastAsia"/>
            </w:rPr>
            <w:t>☐</w:t>
          </w:r>
        </w:sdtContent>
      </w:sdt>
      <w:r w:rsidR="00D96190" w:rsidRPr="000D3733">
        <w:t>Organisation des commissions</w:t>
      </w:r>
    </w:p>
    <w:p w:rsidR="00D96190" w:rsidRPr="000D3733" w:rsidRDefault="00116D6B" w:rsidP="00D96190">
      <w:pPr>
        <w:tabs>
          <w:tab w:val="left" w:pos="1843"/>
        </w:tabs>
        <w:spacing w:after="0"/>
        <w:ind w:left="1843" w:right="142"/>
        <w:jc w:val="both"/>
      </w:pPr>
      <w:sdt>
        <w:sdtPr>
          <w:id w:val="-12114879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6190" w:rsidRPr="000D3733">
            <w:rPr>
              <w:rFonts w:ascii="MS Gothic" w:eastAsia="MS Gothic" w:hAnsi="MS Gothic" w:hint="eastAsia"/>
            </w:rPr>
            <w:t>☐</w:t>
          </w:r>
        </w:sdtContent>
      </w:sdt>
      <w:r w:rsidR="00D96190" w:rsidRPr="000D3733">
        <w:t>Analyse des parcours</w:t>
      </w:r>
    </w:p>
    <w:p w:rsidR="00D96190" w:rsidRPr="000D3733" w:rsidRDefault="00116D6B" w:rsidP="00D96190">
      <w:pPr>
        <w:tabs>
          <w:tab w:val="left" w:pos="1843"/>
        </w:tabs>
        <w:spacing w:after="0"/>
        <w:ind w:left="1843" w:right="142"/>
        <w:jc w:val="both"/>
      </w:pPr>
      <w:sdt>
        <w:sdtPr>
          <w:id w:val="10427099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056B" w:rsidRPr="000D3733">
            <w:rPr>
              <w:rFonts w:ascii="MS Mincho" w:eastAsia="MS Mincho" w:hAnsi="MS Mincho" w:hint="eastAsia"/>
            </w:rPr>
            <w:t>☐</w:t>
          </w:r>
        </w:sdtContent>
      </w:sdt>
      <w:r w:rsidR="00D96190" w:rsidRPr="000D3733">
        <w:t>Suivi des parcours</w:t>
      </w:r>
    </w:p>
    <w:p w:rsidR="00D96190" w:rsidRPr="000D3733" w:rsidRDefault="00116D6B" w:rsidP="00D96190">
      <w:pPr>
        <w:tabs>
          <w:tab w:val="left" w:pos="1843"/>
        </w:tabs>
        <w:spacing w:after="0"/>
        <w:ind w:left="1843" w:right="142"/>
        <w:jc w:val="both"/>
      </w:pPr>
      <w:sdt>
        <w:sdtPr>
          <w:id w:val="-78735814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056B" w:rsidRPr="000D3733">
            <w:rPr>
              <w:rFonts w:ascii="MS Mincho" w:eastAsia="MS Mincho" w:hAnsi="MS Mincho" w:hint="eastAsia"/>
            </w:rPr>
            <w:t>☐</w:t>
          </w:r>
        </w:sdtContent>
      </w:sdt>
      <w:r w:rsidR="00D96190" w:rsidRPr="000D3733">
        <w:t>Mise en place d’actions</w:t>
      </w:r>
    </w:p>
    <w:p w:rsidR="00D96190" w:rsidRPr="000D3733" w:rsidRDefault="00116D6B" w:rsidP="00D96190">
      <w:pPr>
        <w:tabs>
          <w:tab w:val="left" w:pos="1843"/>
        </w:tabs>
        <w:spacing w:after="0"/>
        <w:ind w:left="1843" w:right="142"/>
        <w:jc w:val="both"/>
      </w:pPr>
      <w:sdt>
        <w:sdtPr>
          <w:id w:val="6520331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6190" w:rsidRPr="000D3733">
            <w:rPr>
              <w:rFonts w:ascii="MS Gothic" w:eastAsia="MS Gothic" w:hAnsi="MS Gothic" w:hint="eastAsia"/>
            </w:rPr>
            <w:t>☐</w:t>
          </w:r>
        </w:sdtContent>
      </w:sdt>
      <w:r w:rsidR="00D96190" w:rsidRPr="000D3733">
        <w:t>Outil de restitution</w:t>
      </w:r>
    </w:p>
    <w:p w:rsidR="00D96190" w:rsidRPr="000D3733" w:rsidRDefault="00116D6B" w:rsidP="00784573">
      <w:pPr>
        <w:tabs>
          <w:tab w:val="left" w:pos="1843"/>
        </w:tabs>
        <w:spacing w:after="0"/>
        <w:ind w:left="1843" w:right="142"/>
        <w:jc w:val="both"/>
      </w:pPr>
      <w:sdt>
        <w:sdtPr>
          <w:id w:val="-48801665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6190" w:rsidRPr="000D3733">
            <w:rPr>
              <w:rFonts w:ascii="MS Gothic" w:eastAsia="MS Gothic" w:hAnsi="MS Gothic" w:hint="eastAsia"/>
            </w:rPr>
            <w:t>☐</w:t>
          </w:r>
        </w:sdtContent>
      </w:sdt>
      <w:r w:rsidR="00D96190" w:rsidRPr="000D3733">
        <w:t>Autres, précisez :</w:t>
      </w:r>
    </w:p>
    <w:p w:rsidR="005A3827" w:rsidRPr="000D3733" w:rsidRDefault="00D96190" w:rsidP="005A3827">
      <w:pPr>
        <w:pStyle w:val="Paragraphedeliste"/>
        <w:numPr>
          <w:ilvl w:val="0"/>
          <w:numId w:val="11"/>
        </w:numPr>
        <w:spacing w:after="0"/>
        <w:ind w:left="1418" w:right="142" w:hanging="284"/>
        <w:jc w:val="both"/>
      </w:pPr>
      <w:r w:rsidRPr="000D3733">
        <w:t xml:space="preserve">Qui saisit </w:t>
      </w:r>
      <w:r w:rsidR="00853810" w:rsidRPr="000D3733">
        <w:t xml:space="preserve">dans </w:t>
      </w:r>
      <w:r w:rsidRPr="000D3733">
        <w:t>la BDD ?</w:t>
      </w:r>
    </w:p>
    <w:p w:rsidR="00853810" w:rsidRPr="000D3733" w:rsidRDefault="00116D6B" w:rsidP="005A3827">
      <w:pPr>
        <w:pStyle w:val="Paragraphedeliste"/>
        <w:spacing w:after="0"/>
        <w:ind w:left="1843" w:right="142"/>
        <w:jc w:val="both"/>
      </w:pPr>
      <w:sdt>
        <w:sdtPr>
          <w:id w:val="-6495919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96190" w:rsidRPr="000D3733">
            <w:rPr>
              <w:rFonts w:ascii="MS Mincho" w:eastAsia="MS Mincho" w:hAnsi="MS Mincho" w:hint="eastAsia"/>
            </w:rPr>
            <w:t>☐</w:t>
          </w:r>
        </w:sdtContent>
      </w:sdt>
      <w:r w:rsidR="00D96190" w:rsidRPr="000D3733">
        <w:t>Les AE</w:t>
      </w:r>
    </w:p>
    <w:p w:rsidR="00853810" w:rsidRPr="000D3733" w:rsidRDefault="00116D6B" w:rsidP="005A3827">
      <w:pPr>
        <w:pStyle w:val="Paragraphedeliste"/>
        <w:spacing w:after="0"/>
        <w:ind w:left="1843" w:right="142"/>
        <w:jc w:val="both"/>
      </w:pPr>
      <w:sdt>
        <w:sdtPr>
          <w:id w:val="13576227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53810" w:rsidRPr="000D3733">
            <w:rPr>
              <w:rFonts w:ascii="MS Mincho" w:eastAsia="MS Mincho" w:hAnsi="MS Mincho" w:hint="eastAsia"/>
            </w:rPr>
            <w:t>☐</w:t>
          </w:r>
        </w:sdtContent>
      </w:sdt>
      <w:r w:rsidR="00D96190" w:rsidRPr="000D3733">
        <w:t>L</w:t>
      </w:r>
      <w:r w:rsidR="00853810" w:rsidRPr="000D3733">
        <w:t xml:space="preserve">’ensemble des </w:t>
      </w:r>
      <w:r w:rsidR="00D96190" w:rsidRPr="000D3733">
        <w:t>intervenants</w:t>
      </w:r>
      <w:r w:rsidR="00853810" w:rsidRPr="000D3733">
        <w:t xml:space="preserve"> sur le parcours PLIE, précisez :</w:t>
      </w:r>
    </w:p>
    <w:p w:rsidR="00853810" w:rsidRPr="000D3733" w:rsidRDefault="00116D6B" w:rsidP="005A3827">
      <w:pPr>
        <w:pStyle w:val="Paragraphedeliste"/>
        <w:spacing w:after="0"/>
        <w:ind w:left="1843" w:right="142"/>
        <w:jc w:val="both"/>
      </w:pPr>
      <w:sdt>
        <w:sdtPr>
          <w:id w:val="-9543243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53810" w:rsidRPr="000D3733">
            <w:rPr>
              <w:rFonts w:ascii="MS Mincho" w:eastAsia="MS Mincho" w:hAnsi="MS Mincho" w:hint="eastAsia"/>
            </w:rPr>
            <w:t>☐</w:t>
          </w:r>
        </w:sdtContent>
      </w:sdt>
      <w:r w:rsidR="00D96190" w:rsidRPr="000D3733">
        <w:t>Le personnel administratif</w:t>
      </w:r>
    </w:p>
    <w:p w:rsidR="00D96190" w:rsidRPr="000D3733" w:rsidRDefault="00116D6B" w:rsidP="005A3827">
      <w:pPr>
        <w:pStyle w:val="Paragraphedeliste"/>
        <w:spacing w:after="0"/>
        <w:ind w:left="1843" w:right="142"/>
        <w:jc w:val="both"/>
      </w:pPr>
      <w:sdt>
        <w:sdtPr>
          <w:id w:val="-167817544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53810" w:rsidRPr="000D3733">
            <w:rPr>
              <w:rFonts w:ascii="MS Mincho" w:eastAsia="MS Mincho" w:hAnsi="MS Mincho" w:hint="eastAsia"/>
            </w:rPr>
            <w:t>☐</w:t>
          </w:r>
        </w:sdtContent>
      </w:sdt>
      <w:r w:rsidR="00D776EA" w:rsidRPr="000D3733">
        <w:t>Autres : précisez :</w:t>
      </w:r>
    </w:p>
    <w:p w:rsidR="005A3827" w:rsidRPr="000D3733" w:rsidRDefault="005A3827" w:rsidP="005A3827">
      <w:pPr>
        <w:pStyle w:val="Paragraphedeliste"/>
        <w:numPr>
          <w:ilvl w:val="0"/>
          <w:numId w:val="11"/>
        </w:numPr>
        <w:spacing w:after="0"/>
        <w:ind w:left="1418" w:right="142" w:hanging="284"/>
        <w:jc w:val="both"/>
      </w:pPr>
      <w:r w:rsidRPr="000D3733">
        <w:t xml:space="preserve">Cette BDD est-elle accessible via </w:t>
      </w:r>
      <w:r w:rsidR="00914A83" w:rsidRPr="000D3733">
        <w:t>internet</w:t>
      </w:r>
      <w:r w:rsidRPr="000D3733">
        <w:t xml:space="preserve"> ? </w:t>
      </w:r>
      <w:sdt>
        <w:sdtPr>
          <w:rPr>
            <w:rFonts w:ascii="MS Gothic" w:eastAsia="MS Gothic" w:hAnsi="MS Gothic"/>
          </w:rPr>
          <w:id w:val="178668994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 xml:space="preserve">oui </w:t>
      </w:r>
      <w:sdt>
        <w:sdtPr>
          <w:rPr>
            <w:rFonts w:ascii="MS Gothic" w:eastAsia="MS Gothic" w:hAnsi="MS Gothic"/>
          </w:rPr>
          <w:id w:val="6974398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>non</w:t>
      </w:r>
    </w:p>
    <w:p w:rsidR="005A3827" w:rsidRPr="000D3733" w:rsidRDefault="005A3827" w:rsidP="005A3827">
      <w:pPr>
        <w:spacing w:after="0"/>
        <w:ind w:right="142"/>
        <w:jc w:val="both"/>
      </w:pPr>
    </w:p>
    <w:p w:rsidR="00D96190" w:rsidRPr="000D3733" w:rsidRDefault="00D96190" w:rsidP="00D96190">
      <w:pPr>
        <w:pStyle w:val="Paragraphedeliste"/>
        <w:spacing w:after="0"/>
        <w:ind w:left="1418" w:right="142"/>
        <w:jc w:val="both"/>
      </w:pPr>
    </w:p>
    <w:p w:rsidR="007C655C" w:rsidRPr="000D3733" w:rsidRDefault="008344C3" w:rsidP="004B605B">
      <w:pPr>
        <w:pStyle w:val="Paragraphedeliste"/>
        <w:numPr>
          <w:ilvl w:val="0"/>
          <w:numId w:val="3"/>
        </w:numPr>
        <w:ind w:right="142" w:firstLine="0"/>
        <w:jc w:val="both"/>
      </w:pPr>
      <w:r w:rsidRPr="000D3733">
        <w:t xml:space="preserve">La structure d’animation propose-t-elle des actions </w:t>
      </w:r>
      <w:r w:rsidR="0034567D" w:rsidRPr="000D3733">
        <w:t>en interne</w:t>
      </w:r>
      <w:r w:rsidR="00F43FC5" w:rsidRPr="000D3733">
        <w:t xml:space="preserve"> (animations, formations…) :</w:t>
      </w:r>
    </w:p>
    <w:p w:rsidR="00B10A14" w:rsidRPr="000D3733" w:rsidRDefault="008344C3" w:rsidP="00914A83">
      <w:pPr>
        <w:pStyle w:val="Paragraphedeliste"/>
        <w:numPr>
          <w:ilvl w:val="0"/>
          <w:numId w:val="2"/>
        </w:numPr>
        <w:ind w:left="1134" w:right="142" w:firstLine="0"/>
        <w:jc w:val="both"/>
      </w:pPr>
      <w:r w:rsidRPr="000D3733">
        <w:t xml:space="preserve">en direction des </w:t>
      </w:r>
      <w:r w:rsidR="00FB78EC" w:rsidRPr="000D3733">
        <w:t xml:space="preserve">accompagnateurs </w:t>
      </w:r>
      <w:r w:rsidRPr="000D3733">
        <w:t xml:space="preserve">? </w:t>
      </w:r>
      <w:sdt>
        <w:sdtPr>
          <w:rPr>
            <w:rFonts w:ascii="MS Mincho" w:eastAsia="MS Mincho" w:hAnsi="MS Mincho"/>
          </w:rPr>
          <w:id w:val="-198916354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A3827" w:rsidRP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 xml:space="preserve">oui </w:t>
      </w:r>
      <w:sdt>
        <w:sdtPr>
          <w:rPr>
            <w:rFonts w:ascii="MS Gothic" w:eastAsia="MS Gothic" w:hAnsi="MS Gothic"/>
          </w:rPr>
          <w:id w:val="7413009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D3733">
            <w:rPr>
              <w:rFonts w:ascii="MS Gothic" w:eastAsia="MS Gothic" w:hAnsi="MS Gothic" w:hint="eastAsia"/>
            </w:rPr>
            <w:t>☐</w:t>
          </w:r>
        </w:sdtContent>
      </w:sdt>
      <w:r w:rsidRPr="000D3733">
        <w:t>non, si oui, précisez :</w:t>
      </w:r>
    </w:p>
    <w:p w:rsidR="008344C3" w:rsidRPr="000D3733" w:rsidRDefault="008344C3" w:rsidP="00CA5300">
      <w:pPr>
        <w:pStyle w:val="Paragraphedeliste"/>
        <w:numPr>
          <w:ilvl w:val="0"/>
          <w:numId w:val="2"/>
        </w:numPr>
        <w:ind w:left="567" w:right="142" w:firstLine="567"/>
        <w:jc w:val="both"/>
      </w:pPr>
      <w:r w:rsidRPr="000D3733">
        <w:t xml:space="preserve">en direction des </w:t>
      </w:r>
      <w:r w:rsidR="0034567D" w:rsidRPr="000D3733">
        <w:t>partenaires</w:t>
      </w:r>
      <w:r w:rsidRPr="000D3733">
        <w:t xml:space="preserve"> ? </w:t>
      </w:r>
      <w:sdt>
        <w:sdtPr>
          <w:rPr>
            <w:rFonts w:ascii="MS Gothic" w:eastAsia="MS Gothic" w:hAnsi="MS Gothic"/>
          </w:rPr>
          <w:id w:val="5434064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4567D" w:rsidRP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 xml:space="preserve">oui </w:t>
      </w:r>
      <w:sdt>
        <w:sdtPr>
          <w:rPr>
            <w:rFonts w:ascii="MS Gothic" w:eastAsia="MS Gothic" w:hAnsi="MS Gothic"/>
          </w:rPr>
          <w:id w:val="14349373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258A0" w:rsidRPr="000D3733">
            <w:rPr>
              <w:rFonts w:ascii="MS Mincho" w:eastAsia="MS Mincho" w:hAnsi="MS Mincho" w:hint="eastAsia"/>
            </w:rPr>
            <w:t>☐</w:t>
          </w:r>
        </w:sdtContent>
      </w:sdt>
      <w:r w:rsidRPr="000D3733">
        <w:t>non, si oui, précisez :</w:t>
      </w:r>
    </w:p>
    <w:p w:rsidR="000258A0" w:rsidRDefault="000258A0" w:rsidP="000258A0">
      <w:pPr>
        <w:pStyle w:val="Paragraphedeliste"/>
        <w:ind w:left="1134" w:right="142"/>
        <w:jc w:val="both"/>
      </w:pPr>
    </w:p>
    <w:p w:rsidR="00642260" w:rsidRDefault="00642260" w:rsidP="004B605B">
      <w:pPr>
        <w:ind w:right="142"/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MERCI ENCORE POUR VOTRE TEMPS ET VOTRE CONTRIBUTION A CE GROUPE DE TRAVAIL !</w:t>
      </w:r>
    </w:p>
    <w:p w:rsidR="00946DAA" w:rsidRPr="00BB4997" w:rsidRDefault="00946DAA" w:rsidP="004B605B">
      <w:pPr>
        <w:ind w:right="142"/>
        <w:jc w:val="right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  <w:sz w:val="24"/>
        </w:rPr>
        <w:t>Les Membres du groupe de travail « Accompagnement »</w:t>
      </w:r>
    </w:p>
    <w:sectPr w:rsidR="00946DAA" w:rsidRPr="00BB4997" w:rsidSect="00F304CC">
      <w:headerReference w:type="first" r:id="rId9"/>
      <w:footerReference w:type="first" r:id="rId10"/>
      <w:pgSz w:w="11906" w:h="16838"/>
      <w:pgMar w:top="703" w:right="1133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6B" w:rsidRDefault="00116D6B" w:rsidP="00A9410C">
      <w:pPr>
        <w:spacing w:after="0" w:line="240" w:lineRule="auto"/>
      </w:pPr>
      <w:r>
        <w:separator/>
      </w:r>
    </w:p>
  </w:endnote>
  <w:endnote w:type="continuationSeparator" w:id="0">
    <w:p w:rsidR="00116D6B" w:rsidRDefault="00116D6B" w:rsidP="00A9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10" w:rsidRPr="00321B45" w:rsidRDefault="00853810" w:rsidP="00321B45">
    <w:pPr>
      <w:pStyle w:val="Pieddepage"/>
      <w:jc w:val="center"/>
      <w:rPr>
        <w:color w:val="808080" w:themeColor="background1" w:themeShade="80"/>
      </w:rPr>
    </w:pPr>
    <w:r w:rsidRPr="00321B45">
      <w:rPr>
        <w:color w:val="808080" w:themeColor="background1" w:themeShade="80"/>
      </w:rPr>
      <w:t>Association EUROPLIE - Centre de Ressources</w:t>
    </w:r>
  </w:p>
  <w:p w:rsidR="00853810" w:rsidRPr="00321B45" w:rsidRDefault="00853810" w:rsidP="00321B45">
    <w:pPr>
      <w:pStyle w:val="Pieddepage"/>
      <w:jc w:val="center"/>
      <w:rPr>
        <w:color w:val="808080" w:themeColor="background1" w:themeShade="80"/>
      </w:rPr>
    </w:pPr>
    <w:r w:rsidRPr="00321B45">
      <w:rPr>
        <w:color w:val="808080" w:themeColor="background1" w:themeShade="80"/>
      </w:rPr>
      <w:t>8 rue Traversière 95000 CERGY</w:t>
    </w:r>
  </w:p>
  <w:p w:rsidR="00853810" w:rsidRPr="00321B45" w:rsidRDefault="00853810" w:rsidP="00321B45">
    <w:pPr>
      <w:pStyle w:val="Pieddepage"/>
      <w:jc w:val="center"/>
      <w:rPr>
        <w:color w:val="808080" w:themeColor="background1" w:themeShade="80"/>
      </w:rPr>
    </w:pPr>
    <w:r w:rsidRPr="00321B45">
      <w:rPr>
        <w:color w:val="808080" w:themeColor="background1" w:themeShade="80"/>
      </w:rPr>
      <w:t>contact@europlie.asso.fr</w:t>
    </w:r>
  </w:p>
  <w:p w:rsidR="00853810" w:rsidRPr="00321B45" w:rsidRDefault="00853810" w:rsidP="00321B45">
    <w:pPr>
      <w:pStyle w:val="Pieddepage"/>
      <w:jc w:val="center"/>
      <w:rPr>
        <w:color w:val="808080" w:themeColor="background1" w:themeShade="80"/>
      </w:rPr>
    </w:pPr>
    <w:r w:rsidRPr="00321B45">
      <w:rPr>
        <w:color w:val="808080" w:themeColor="background1" w:themeShade="80"/>
      </w:rPr>
      <w:t>TEL: 01.30.32.85.24</w:t>
    </w:r>
  </w:p>
  <w:p w:rsidR="00853810" w:rsidRPr="00321B45" w:rsidRDefault="00853810" w:rsidP="00321B45">
    <w:pPr>
      <w:pStyle w:val="Pieddepage"/>
      <w:jc w:val="center"/>
      <w:rPr>
        <w:color w:val="808080" w:themeColor="background1" w:themeShade="80"/>
      </w:rPr>
    </w:pPr>
    <w:r w:rsidRPr="00321B45">
      <w:rPr>
        <w:color w:val="808080" w:themeColor="background1" w:themeShade="80"/>
      </w:rPr>
      <w:t>FAX : 01.30.32.36.25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6B" w:rsidRDefault="00116D6B" w:rsidP="00A9410C">
      <w:pPr>
        <w:spacing w:after="0" w:line="240" w:lineRule="auto"/>
      </w:pPr>
      <w:r>
        <w:separator/>
      </w:r>
    </w:p>
  </w:footnote>
  <w:footnote w:type="continuationSeparator" w:id="0">
    <w:p w:rsidR="00116D6B" w:rsidRDefault="00116D6B" w:rsidP="00A9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10" w:rsidRDefault="00853810" w:rsidP="008523D5">
    <w:pPr>
      <w:spacing w:after="0"/>
      <w:jc w:val="center"/>
    </w:pPr>
    <w:r>
      <w:rPr>
        <w:noProof/>
        <w:lang w:eastAsia="fr-FR"/>
      </w:rPr>
      <w:drawing>
        <wp:inline distT="0" distB="0" distL="0" distR="0" wp14:anchorId="293CB6C0" wp14:editId="193BB93F">
          <wp:extent cx="2672080" cy="664845"/>
          <wp:effectExtent l="0" t="0" r="0" b="1905"/>
          <wp:docPr id="1" name="Image 1" descr="Europ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l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0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810" w:rsidRDefault="00853810" w:rsidP="008523D5">
    <w:pPr>
      <w:jc w:val="center"/>
    </w:pPr>
    <w:r w:rsidRPr="008523D5">
      <w:rPr>
        <w:rFonts w:ascii="Calibri" w:hAnsi="Calibri" w:cs="Calibri"/>
        <w:color w:val="1F497D" w:themeColor="text2"/>
      </w:rPr>
      <w:t>Le réseau des Equipes technique de Plans Locaux pour l’Insertion et l’Emploi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8B0"/>
    <w:multiLevelType w:val="hybridMultilevel"/>
    <w:tmpl w:val="B3508E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517B6"/>
    <w:multiLevelType w:val="hybridMultilevel"/>
    <w:tmpl w:val="6DF6141C"/>
    <w:lvl w:ilvl="0" w:tplc="C5305F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295B1E"/>
    <w:multiLevelType w:val="hybridMultilevel"/>
    <w:tmpl w:val="7FA67906"/>
    <w:lvl w:ilvl="0" w:tplc="71C04EE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287801"/>
    <w:multiLevelType w:val="hybridMultilevel"/>
    <w:tmpl w:val="84F079FA"/>
    <w:lvl w:ilvl="0" w:tplc="CEF40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3E9E"/>
    <w:multiLevelType w:val="hybridMultilevel"/>
    <w:tmpl w:val="44FCFABA"/>
    <w:lvl w:ilvl="0" w:tplc="D248A9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F0A5B87"/>
    <w:multiLevelType w:val="hybridMultilevel"/>
    <w:tmpl w:val="C3BA4930"/>
    <w:lvl w:ilvl="0" w:tplc="5E844B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62052"/>
    <w:multiLevelType w:val="hybridMultilevel"/>
    <w:tmpl w:val="5E90397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9D01FD"/>
    <w:multiLevelType w:val="hybridMultilevel"/>
    <w:tmpl w:val="D8C208DE"/>
    <w:lvl w:ilvl="0" w:tplc="454CEC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80658E5"/>
    <w:multiLevelType w:val="hybridMultilevel"/>
    <w:tmpl w:val="E132FDC4"/>
    <w:lvl w:ilvl="0" w:tplc="751A0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F2993"/>
    <w:multiLevelType w:val="hybridMultilevel"/>
    <w:tmpl w:val="56161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1505B"/>
    <w:multiLevelType w:val="hybridMultilevel"/>
    <w:tmpl w:val="5ED450DC"/>
    <w:lvl w:ilvl="0" w:tplc="7D4AE6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98606B8"/>
    <w:multiLevelType w:val="hybridMultilevel"/>
    <w:tmpl w:val="612C53A2"/>
    <w:lvl w:ilvl="0" w:tplc="EA4274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B87760C"/>
    <w:multiLevelType w:val="hybridMultilevel"/>
    <w:tmpl w:val="16DC480C"/>
    <w:lvl w:ilvl="0" w:tplc="8F9C00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E4D2D7F"/>
    <w:multiLevelType w:val="hybridMultilevel"/>
    <w:tmpl w:val="04AEE3FA"/>
    <w:lvl w:ilvl="0" w:tplc="9F9835E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7EC63775"/>
    <w:multiLevelType w:val="hybridMultilevel"/>
    <w:tmpl w:val="7102C5E4"/>
    <w:lvl w:ilvl="0" w:tplc="040C0005">
      <w:start w:val="1"/>
      <w:numFmt w:val="bullet"/>
      <w:lvlText w:val="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2"/>
    <w:rsid w:val="0000625B"/>
    <w:rsid w:val="000258A0"/>
    <w:rsid w:val="00042B7C"/>
    <w:rsid w:val="00065692"/>
    <w:rsid w:val="000716DF"/>
    <w:rsid w:val="000758A3"/>
    <w:rsid w:val="00096375"/>
    <w:rsid w:val="000D3733"/>
    <w:rsid w:val="000F0EF1"/>
    <w:rsid w:val="00110361"/>
    <w:rsid w:val="00111789"/>
    <w:rsid w:val="00116D6B"/>
    <w:rsid w:val="001370DD"/>
    <w:rsid w:val="00140695"/>
    <w:rsid w:val="0018595E"/>
    <w:rsid w:val="00194EB3"/>
    <w:rsid w:val="001B7C60"/>
    <w:rsid w:val="001F2B30"/>
    <w:rsid w:val="00204B6A"/>
    <w:rsid w:val="00264174"/>
    <w:rsid w:val="002719E8"/>
    <w:rsid w:val="0027577E"/>
    <w:rsid w:val="00280342"/>
    <w:rsid w:val="00280787"/>
    <w:rsid w:val="002F439A"/>
    <w:rsid w:val="003135BA"/>
    <w:rsid w:val="00321B45"/>
    <w:rsid w:val="003223A4"/>
    <w:rsid w:val="00324780"/>
    <w:rsid w:val="00325BB9"/>
    <w:rsid w:val="00345568"/>
    <w:rsid w:val="0034567D"/>
    <w:rsid w:val="00366F7F"/>
    <w:rsid w:val="003C0FFB"/>
    <w:rsid w:val="003F5D2C"/>
    <w:rsid w:val="003F62D0"/>
    <w:rsid w:val="004018C3"/>
    <w:rsid w:val="00407EDD"/>
    <w:rsid w:val="00426580"/>
    <w:rsid w:val="00452247"/>
    <w:rsid w:val="004601E6"/>
    <w:rsid w:val="00491E86"/>
    <w:rsid w:val="004B1E1B"/>
    <w:rsid w:val="004B58FA"/>
    <w:rsid w:val="004B605B"/>
    <w:rsid w:val="004C114E"/>
    <w:rsid w:val="004E1FD5"/>
    <w:rsid w:val="004F0D89"/>
    <w:rsid w:val="00564C66"/>
    <w:rsid w:val="005726B8"/>
    <w:rsid w:val="00585452"/>
    <w:rsid w:val="005902F3"/>
    <w:rsid w:val="005A3827"/>
    <w:rsid w:val="005E5085"/>
    <w:rsid w:val="005F5FEE"/>
    <w:rsid w:val="00600C0C"/>
    <w:rsid w:val="00601DEB"/>
    <w:rsid w:val="00642260"/>
    <w:rsid w:val="00665332"/>
    <w:rsid w:val="006A01EA"/>
    <w:rsid w:val="006A1EBC"/>
    <w:rsid w:val="006B75F0"/>
    <w:rsid w:val="006C7237"/>
    <w:rsid w:val="006D4808"/>
    <w:rsid w:val="006D587E"/>
    <w:rsid w:val="006E4F1C"/>
    <w:rsid w:val="00715BD6"/>
    <w:rsid w:val="007164CB"/>
    <w:rsid w:val="007200A0"/>
    <w:rsid w:val="00724556"/>
    <w:rsid w:val="007273CC"/>
    <w:rsid w:val="007302A6"/>
    <w:rsid w:val="00733AC1"/>
    <w:rsid w:val="00747BDB"/>
    <w:rsid w:val="0075663B"/>
    <w:rsid w:val="00776A7C"/>
    <w:rsid w:val="00781492"/>
    <w:rsid w:val="00784573"/>
    <w:rsid w:val="00794B28"/>
    <w:rsid w:val="007A223C"/>
    <w:rsid w:val="007B5F85"/>
    <w:rsid w:val="007C655C"/>
    <w:rsid w:val="007C7A91"/>
    <w:rsid w:val="007D716E"/>
    <w:rsid w:val="007D78DA"/>
    <w:rsid w:val="007E1AD4"/>
    <w:rsid w:val="007E37D8"/>
    <w:rsid w:val="0082609E"/>
    <w:rsid w:val="0083209A"/>
    <w:rsid w:val="008344C3"/>
    <w:rsid w:val="00841CAD"/>
    <w:rsid w:val="008523D5"/>
    <w:rsid w:val="00853810"/>
    <w:rsid w:val="00856F2F"/>
    <w:rsid w:val="00863D3B"/>
    <w:rsid w:val="00886BE4"/>
    <w:rsid w:val="00894992"/>
    <w:rsid w:val="008A1415"/>
    <w:rsid w:val="008A3EC5"/>
    <w:rsid w:val="008B44C1"/>
    <w:rsid w:val="008B5658"/>
    <w:rsid w:val="008B699B"/>
    <w:rsid w:val="008D36CA"/>
    <w:rsid w:val="008E49B0"/>
    <w:rsid w:val="008F54AA"/>
    <w:rsid w:val="00914A83"/>
    <w:rsid w:val="00934563"/>
    <w:rsid w:val="00941621"/>
    <w:rsid w:val="00946DAA"/>
    <w:rsid w:val="009503E5"/>
    <w:rsid w:val="00950954"/>
    <w:rsid w:val="009550CF"/>
    <w:rsid w:val="00982EC1"/>
    <w:rsid w:val="009D35A5"/>
    <w:rsid w:val="009E2AB1"/>
    <w:rsid w:val="009E41D6"/>
    <w:rsid w:val="00A04C14"/>
    <w:rsid w:val="00A20241"/>
    <w:rsid w:val="00A5261A"/>
    <w:rsid w:val="00A63E97"/>
    <w:rsid w:val="00A6506C"/>
    <w:rsid w:val="00A665F8"/>
    <w:rsid w:val="00A9410C"/>
    <w:rsid w:val="00B10A14"/>
    <w:rsid w:val="00B21871"/>
    <w:rsid w:val="00B25560"/>
    <w:rsid w:val="00B34E8E"/>
    <w:rsid w:val="00B60834"/>
    <w:rsid w:val="00B7457F"/>
    <w:rsid w:val="00BA5768"/>
    <w:rsid w:val="00BB4997"/>
    <w:rsid w:val="00BC0808"/>
    <w:rsid w:val="00C279E8"/>
    <w:rsid w:val="00C32BD1"/>
    <w:rsid w:val="00CA5300"/>
    <w:rsid w:val="00CB78A0"/>
    <w:rsid w:val="00CE4493"/>
    <w:rsid w:val="00CF1228"/>
    <w:rsid w:val="00D1635F"/>
    <w:rsid w:val="00D452FE"/>
    <w:rsid w:val="00D55702"/>
    <w:rsid w:val="00D712FC"/>
    <w:rsid w:val="00D7274D"/>
    <w:rsid w:val="00D776EA"/>
    <w:rsid w:val="00D8525A"/>
    <w:rsid w:val="00D87723"/>
    <w:rsid w:val="00D9056B"/>
    <w:rsid w:val="00D92D60"/>
    <w:rsid w:val="00D96190"/>
    <w:rsid w:val="00DA0A9A"/>
    <w:rsid w:val="00DA57FA"/>
    <w:rsid w:val="00DC0270"/>
    <w:rsid w:val="00DC37D2"/>
    <w:rsid w:val="00DC513A"/>
    <w:rsid w:val="00DD05CF"/>
    <w:rsid w:val="00DD7466"/>
    <w:rsid w:val="00DE402F"/>
    <w:rsid w:val="00E11F49"/>
    <w:rsid w:val="00E22C48"/>
    <w:rsid w:val="00E41D4B"/>
    <w:rsid w:val="00E831D6"/>
    <w:rsid w:val="00E95053"/>
    <w:rsid w:val="00F10CED"/>
    <w:rsid w:val="00F13DF6"/>
    <w:rsid w:val="00F27654"/>
    <w:rsid w:val="00F304CC"/>
    <w:rsid w:val="00F37302"/>
    <w:rsid w:val="00F43FC5"/>
    <w:rsid w:val="00F7221B"/>
    <w:rsid w:val="00F9096D"/>
    <w:rsid w:val="00FA2C12"/>
    <w:rsid w:val="00FB78EC"/>
    <w:rsid w:val="00FC67F4"/>
    <w:rsid w:val="00FD28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24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601E6"/>
    <w:rPr>
      <w:color w:val="808080"/>
    </w:rPr>
  </w:style>
  <w:style w:type="paragraph" w:styleId="Paragraphedeliste">
    <w:name w:val="List Paragraph"/>
    <w:basedOn w:val="Normal"/>
    <w:uiPriority w:val="34"/>
    <w:qFormat/>
    <w:rsid w:val="008344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9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0C"/>
  </w:style>
  <w:style w:type="paragraph" w:styleId="Pieddepage">
    <w:name w:val="footer"/>
    <w:basedOn w:val="Normal"/>
    <w:link w:val="PieddepageCar"/>
    <w:uiPriority w:val="99"/>
    <w:unhideWhenUsed/>
    <w:rsid w:val="00A9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0C"/>
  </w:style>
  <w:style w:type="character" w:styleId="Marquedecommentaire">
    <w:name w:val="annotation reference"/>
    <w:basedOn w:val="Policepardfaut"/>
    <w:uiPriority w:val="99"/>
    <w:semiHidden/>
    <w:unhideWhenUsed/>
    <w:rsid w:val="00DC51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51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51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1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13A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49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24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601E6"/>
    <w:rPr>
      <w:color w:val="808080"/>
    </w:rPr>
  </w:style>
  <w:style w:type="paragraph" w:styleId="Paragraphedeliste">
    <w:name w:val="List Paragraph"/>
    <w:basedOn w:val="Normal"/>
    <w:uiPriority w:val="34"/>
    <w:qFormat/>
    <w:rsid w:val="008344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9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0C"/>
  </w:style>
  <w:style w:type="paragraph" w:styleId="Pieddepage">
    <w:name w:val="footer"/>
    <w:basedOn w:val="Normal"/>
    <w:link w:val="PieddepageCar"/>
    <w:uiPriority w:val="99"/>
    <w:unhideWhenUsed/>
    <w:rsid w:val="00A9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0C"/>
  </w:style>
  <w:style w:type="character" w:styleId="Marquedecommentaire">
    <w:name w:val="annotation reference"/>
    <w:basedOn w:val="Policepardfaut"/>
    <w:uiPriority w:val="99"/>
    <w:semiHidden/>
    <w:unhideWhenUsed/>
    <w:rsid w:val="00DC51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51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51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1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13A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49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F738-91D5-4FFE-9FC0-84A46307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Europlie Anne-Julie Beuscart</dc:creator>
  <cp:lastModifiedBy>Europlie Anne-Julie Beuscart</cp:lastModifiedBy>
  <cp:revision>5</cp:revision>
  <cp:lastPrinted>2014-01-21T15:57:00Z</cp:lastPrinted>
  <dcterms:created xsi:type="dcterms:W3CDTF">2014-02-19T10:19:00Z</dcterms:created>
  <dcterms:modified xsi:type="dcterms:W3CDTF">2014-02-19T10:52:00Z</dcterms:modified>
</cp:coreProperties>
</file>